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D9" w:rsidRDefault="000D4060">
      <w:pPr>
        <w:spacing w:after="180" w:line="440" w:lineRule="exact"/>
        <w:jc w:val="center"/>
        <w:rPr>
          <w:rFonts w:ascii="標楷體" w:eastAsia="標楷體" w:hAnsi="標楷體"/>
          <w:b/>
          <w:sz w:val="36"/>
          <w:szCs w:val="18"/>
        </w:rPr>
      </w:pPr>
      <w:r>
        <w:rPr>
          <w:rFonts w:ascii="標楷體" w:eastAsia="標楷體" w:hAnsi="標楷體" w:cs="標楷體"/>
          <w:b/>
          <w:noProof/>
          <w:sz w:val="36"/>
          <w:szCs w:val="18"/>
        </w:rPr>
        <w:pict>
          <v:shapetype id="_x0000_t202" coordsize="21600,21600" o:spt="202" path="m,l,21600r21600,l21600,xe">
            <v:stroke joinstyle="miter"/>
            <v:path gradientshapeok="t" o:connecttype="rect"/>
          </v:shapetype>
          <v:shape id="_x0000_s1026" type="#_x0000_t202" style="position:absolute;left:0;text-align:left;margin-left:2.85pt;margin-top:-32pt;width:67.8pt;height:43.2pt;z-index:251658240;mso-position-horizontal:absolute" strokecolor="white [3212]">
            <v:textbox>
              <w:txbxContent>
                <w:p w:rsidR="006648E2" w:rsidRDefault="006648E2" w:rsidP="006648E2">
                  <w:r>
                    <w:rPr>
                      <w:rFonts w:ascii="標楷體" w:eastAsia="標楷體" w:hAnsi="標楷體"/>
                      <w:sz w:val="32"/>
                    </w:rPr>
                    <w:t>附件</w:t>
                  </w:r>
                  <w:r>
                    <w:rPr>
                      <w:rFonts w:ascii="標楷體" w:eastAsia="標楷體" w:hAnsi="標楷體" w:hint="eastAsia"/>
                      <w:sz w:val="32"/>
                    </w:rPr>
                    <w:t>二</w:t>
                  </w:r>
                </w:p>
              </w:txbxContent>
            </v:textbox>
          </v:shape>
        </w:pict>
      </w:r>
      <w:r w:rsidR="00604665">
        <w:rPr>
          <w:rFonts w:ascii="標楷體" w:eastAsia="標楷體" w:hAnsi="標楷體" w:cs="標楷體"/>
          <w:b/>
          <w:sz w:val="36"/>
          <w:szCs w:val="18"/>
        </w:rPr>
        <w:t>○○○○○</w:t>
      </w:r>
      <w:r w:rsidR="00604665">
        <w:rPr>
          <w:rFonts w:ascii="標楷體" w:eastAsia="標楷體" w:hAnsi="標楷體"/>
          <w:b/>
          <w:sz w:val="36"/>
          <w:szCs w:val="18"/>
        </w:rPr>
        <w:t>大型群聚活動安全工作計畫</w:t>
      </w:r>
      <w:r w:rsidR="006648E2">
        <w:rPr>
          <w:rFonts w:ascii="標楷體" w:eastAsia="標楷體" w:hAnsi="標楷體" w:hint="eastAsia"/>
          <w:b/>
          <w:sz w:val="36"/>
          <w:szCs w:val="18"/>
        </w:rPr>
        <w:t>書</w:t>
      </w:r>
    </w:p>
    <w:p w:rsidR="008001D9" w:rsidRDefault="00604665">
      <w:pPr>
        <w:pStyle w:val="af"/>
        <w:numPr>
          <w:ilvl w:val="0"/>
          <w:numId w:val="1"/>
        </w:numPr>
        <w:spacing w:line="300" w:lineRule="exact"/>
        <w:jc w:val="both"/>
        <w:rPr>
          <w:rFonts w:ascii="標楷體" w:eastAsia="標楷體" w:hAnsi="標楷體"/>
          <w:b/>
          <w:sz w:val="28"/>
          <w:szCs w:val="18"/>
        </w:rPr>
      </w:pPr>
      <w:r>
        <w:rPr>
          <w:noProof/>
        </w:rPr>
        <mc:AlternateContent>
          <mc:Choice Requires="wps">
            <w:drawing>
              <wp:anchor distT="0" distB="15240" distL="114300" distR="139065" simplePos="0" relativeHeight="2" behindDoc="0" locked="0" layoutInCell="1" allowOverlap="1">
                <wp:simplePos x="0" y="0"/>
                <wp:positionH relativeFrom="column">
                  <wp:posOffset>55245</wp:posOffset>
                </wp:positionH>
                <wp:positionV relativeFrom="paragraph">
                  <wp:posOffset>331470</wp:posOffset>
                </wp:positionV>
                <wp:extent cx="5976620" cy="1090295"/>
                <wp:effectExtent l="0" t="0" r="0" b="0"/>
                <wp:wrapTopAndBottom/>
                <wp:docPr id="1" name="文字方塊 2"/>
                <wp:cNvGraphicFramePr/>
                <a:graphic xmlns:a="http://schemas.openxmlformats.org/drawingml/2006/main">
                  <a:graphicData uri="http://schemas.microsoft.com/office/word/2010/wordprocessingShape">
                    <wps:wsp>
                      <wps:cNvSpPr/>
                      <wps:spPr>
                        <a:xfrm>
                          <a:off x="0" y="0"/>
                          <a:ext cx="5976000" cy="1089720"/>
                        </a:xfrm>
                        <a:prstGeom prst="rect">
                          <a:avLst/>
                        </a:prstGeom>
                        <a:solidFill>
                          <a:srgbClr val="FFFFFF"/>
                        </a:solidFill>
                        <a:ln w="9360" cap="rnd">
                          <a:solidFill>
                            <a:srgbClr val="4A452A"/>
                          </a:solidFill>
                          <a:custDash>
                            <a:ds d="500000" sp="400000"/>
                          </a:custDash>
                          <a:miter/>
                        </a:ln>
                      </wps:spPr>
                      <wps:style>
                        <a:lnRef idx="0">
                          <a:scrgbClr r="0" g="0" b="0"/>
                        </a:lnRef>
                        <a:fillRef idx="0">
                          <a:scrgbClr r="0" g="0" b="0"/>
                        </a:fillRef>
                        <a:effectRef idx="0">
                          <a:scrgbClr r="0" g="0" b="0"/>
                        </a:effectRef>
                        <a:fontRef idx="minor"/>
                      </wps:style>
                      <wps:txbx>
                        <w:txbxContent>
                          <w:p w:rsidR="008001D9" w:rsidRDefault="00604665">
                            <w:pPr>
                              <w:pStyle w:val="af0"/>
                              <w:spacing w:line="480" w:lineRule="exact"/>
                              <w:ind w:left="-41" w:right="60"/>
                            </w:pPr>
                            <w:r>
                              <w:rPr>
                                <w:rFonts w:ascii="標楷體" w:eastAsia="標楷體" w:hAnsi="標楷體"/>
                                <w:sz w:val="28"/>
                                <w:szCs w:val="32"/>
                              </w:rPr>
                              <w:t>組織分組可依實際狀況增刪，惟編組及組員人數，應考量活動內容、參與對象、場地範圍、參加人數…等實際狀況，規劃分組及編制適當成員，並於活動辦理前</w:t>
                            </w:r>
                            <w:r w:rsidR="004C78E7">
                              <w:rPr>
                                <w:rFonts w:ascii="標楷體" w:eastAsia="標楷體" w:hAnsi="標楷體" w:hint="eastAsia"/>
                                <w:sz w:val="28"/>
                                <w:szCs w:val="32"/>
                              </w:rPr>
                              <w:t>一</w:t>
                            </w:r>
                            <w:r>
                              <w:rPr>
                                <w:rFonts w:ascii="標楷體" w:eastAsia="標楷體" w:hAnsi="標楷體"/>
                                <w:sz w:val="28"/>
                                <w:szCs w:val="32"/>
                              </w:rPr>
                              <w:t>日完成分組人員訓練及演練。</w:t>
                            </w:r>
                          </w:p>
                        </w:txbxContent>
                      </wps:txbx>
                      <wps:bodyPr>
                        <a:noAutofit/>
                      </wps:bodyPr>
                    </wps:wsp>
                  </a:graphicData>
                </a:graphic>
              </wp:anchor>
            </w:drawing>
          </mc:Choice>
          <mc:Fallback>
            <w:pict>
              <v:rect id="文字方塊 2" o:spid="_x0000_s1026" style="position:absolute;left:0;text-align:left;margin-left:4.35pt;margin-top:26.1pt;width:470.6pt;height:85.85pt;z-index:2;visibility:visible;mso-wrap-style:square;mso-wrap-distance-left:9pt;mso-wrap-distance-top:0;mso-wrap-distance-right:10.95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" strokecolor="#4a452a" strokeweight=".26mm">
                <v:stroke endcap="round"/>
                <v:textbox>
                  <w:txbxContent>
                    <w:p w:rsidR="008001D9" w:rsidRDefault="00604665">
                      <w:pPr>
                        <w:pStyle w:val="af0"/>
                        <w:spacing w:line="480" w:lineRule="exact"/>
                        <w:ind w:left="-41" w:right="60"/>
                      </w:pPr>
                      <w:r>
                        <w:rPr>
                          <w:rFonts w:ascii="標楷體" w:eastAsia="標楷體" w:hAnsi="標楷體"/>
                          <w:sz w:val="28"/>
                          <w:szCs w:val="32"/>
                        </w:rPr>
                        <w:t>組織分組可依實際狀況增刪，惟編組及組員人數，應考量活動內容、參與對象、場地範圍、參加人數…等實際狀況，規劃分組及編制適當成員，並於活動辦理前</w:t>
                      </w:r>
                      <w:r w:rsidR="004C78E7">
                        <w:rPr>
                          <w:rFonts w:ascii="標楷體" w:eastAsia="標楷體" w:hAnsi="標楷體" w:hint="eastAsia"/>
                          <w:sz w:val="28"/>
                          <w:szCs w:val="32"/>
                        </w:rPr>
                        <w:t>一</w:t>
                      </w:r>
                      <w:r>
                        <w:rPr>
                          <w:rFonts w:ascii="標楷體" w:eastAsia="標楷體" w:hAnsi="標楷體"/>
                          <w:sz w:val="28"/>
                          <w:szCs w:val="32"/>
                        </w:rPr>
                        <w:t>日完成分組人員訓練及演練。</w:t>
                      </w:r>
                    </w:p>
                  </w:txbxContent>
                </v:textbox>
                <w10:wrap type="topAndBottom"/>
              </v:rect>
            </w:pict>
          </mc:Fallback>
        </mc:AlternateContent>
      </w:r>
      <w:r>
        <w:rPr>
          <w:rFonts w:ascii="標楷體" w:eastAsia="標楷體" w:hAnsi="標楷體"/>
          <w:b/>
          <w:sz w:val="28"/>
          <w:szCs w:val="18"/>
        </w:rPr>
        <w:t>活動組織架構</w:t>
      </w:r>
    </w:p>
    <w:tbl>
      <w:tblPr>
        <w:tblW w:w="92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617"/>
        <w:gridCol w:w="5158"/>
        <w:gridCol w:w="2497"/>
      </w:tblGrid>
      <w:tr w:rsidR="008001D9">
        <w:trPr>
          <w:trHeight w:val="874"/>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b/>
                <w:color w:val="000000"/>
                <w:sz w:val="28"/>
                <w:szCs w:val="28"/>
              </w:rPr>
            </w:pPr>
            <w:r>
              <w:rPr>
                <w:rFonts w:ascii="標楷體" w:eastAsia="標楷體" w:hAnsi="標楷體"/>
                <w:b/>
                <w:color w:val="000000"/>
                <w:sz w:val="28"/>
                <w:szCs w:val="28"/>
              </w:rPr>
              <w:t>分組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b/>
                <w:color w:val="000000"/>
                <w:sz w:val="28"/>
                <w:szCs w:val="28"/>
              </w:rPr>
            </w:pPr>
            <w:r>
              <w:rPr>
                <w:rFonts w:ascii="標楷體" w:eastAsia="標楷體" w:hAnsi="標楷體"/>
                <w:b/>
                <w:color w:val="000000"/>
                <w:sz w:val="28"/>
                <w:szCs w:val="28"/>
              </w:rPr>
              <w:t>成員名單</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b/>
                <w:color w:val="000000"/>
                <w:sz w:val="28"/>
                <w:szCs w:val="28"/>
              </w:rPr>
            </w:pPr>
            <w:r>
              <w:rPr>
                <w:rFonts w:ascii="標楷體" w:eastAsia="標楷體" w:hAnsi="標楷體"/>
                <w:b/>
                <w:color w:val="000000"/>
                <w:sz w:val="28"/>
                <w:szCs w:val="28"/>
              </w:rPr>
              <w:t>主要任務</w:t>
            </w: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活動聯絡人</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姓名：○○○(電話：               )</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聯繫窗口</w:t>
            </w:r>
          </w:p>
        </w:tc>
      </w:tr>
      <w:tr w:rsidR="008001D9">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指揮組</w:t>
            </w:r>
          </w:p>
        </w:tc>
        <w:tc>
          <w:tcPr>
            <w:tcW w:w="5158"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指揮調度</w:t>
            </w:r>
          </w:p>
        </w:tc>
      </w:tr>
      <w:tr w:rsidR="008001D9">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計畫組</w:t>
            </w:r>
          </w:p>
        </w:tc>
        <w:tc>
          <w:tcPr>
            <w:tcW w:w="5158"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整體活動規劃</w:t>
            </w: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場地器材組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舞臺音響器材佈置調度</w:t>
            </w: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通報組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8001D9">
            <w:pPr>
              <w:spacing w:line="480" w:lineRule="exact"/>
              <w:jc w:val="both"/>
              <w:rPr>
                <w:rFonts w:ascii="標楷體" w:eastAsia="標楷體" w:hAnsi="標楷體"/>
                <w:color w:val="000000"/>
                <w:sz w:val="26"/>
                <w:szCs w:val="26"/>
              </w:rPr>
            </w:pP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滅火組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8001D9">
            <w:pPr>
              <w:spacing w:line="480" w:lineRule="exact"/>
              <w:jc w:val="both"/>
              <w:rPr>
                <w:rFonts w:ascii="標楷體" w:eastAsia="標楷體" w:hAnsi="標楷體"/>
                <w:color w:val="000000"/>
                <w:sz w:val="26"/>
                <w:szCs w:val="26"/>
              </w:rPr>
            </w:pP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安全維護組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安全維持及通報調度</w:t>
            </w: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緊急醫療組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醫護人員：○名，含醫生○名、護士○名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緊急通報及患者初步處置</w:t>
            </w: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避難引導組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8001D9">
            <w:pPr>
              <w:spacing w:line="480" w:lineRule="exact"/>
              <w:jc w:val="both"/>
              <w:rPr>
                <w:rFonts w:ascii="標楷體" w:eastAsia="標楷體" w:hAnsi="標楷體"/>
                <w:color w:val="000000"/>
                <w:sz w:val="26"/>
                <w:szCs w:val="26"/>
              </w:rPr>
            </w:pPr>
          </w:p>
        </w:tc>
      </w:tr>
      <w:tr w:rsidR="008001D9">
        <w:trPr>
          <w:trHeight w:val="1059"/>
          <w:jc w:val="center"/>
        </w:trPr>
        <w:tc>
          <w:tcPr>
            <w:tcW w:w="16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交通管制組</w:t>
            </w:r>
          </w:p>
        </w:tc>
        <w:tc>
          <w:tcPr>
            <w:tcW w:w="51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交通維持及設施設置</w:t>
            </w:r>
          </w:p>
        </w:tc>
      </w:tr>
      <w:tr w:rsidR="008001D9">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lastRenderedPageBreak/>
              <w:t>後勤組</w:t>
            </w:r>
          </w:p>
        </w:tc>
        <w:tc>
          <w:tcPr>
            <w:tcW w:w="5158"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物資補給及各組支援工作</w:t>
            </w:r>
          </w:p>
        </w:tc>
      </w:tr>
      <w:tr w:rsidR="008001D9">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接駁車組</w:t>
            </w:r>
          </w:p>
        </w:tc>
        <w:tc>
          <w:tcPr>
            <w:tcW w:w="5158"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接駁車地點秩序維持</w:t>
            </w:r>
          </w:p>
        </w:tc>
      </w:tr>
      <w:tr w:rsidR="008001D9">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財務組</w:t>
            </w:r>
          </w:p>
        </w:tc>
        <w:tc>
          <w:tcPr>
            <w:tcW w:w="5158"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負責活動經費控管</w:t>
            </w:r>
          </w:p>
        </w:tc>
      </w:tr>
      <w:tr w:rsidR="008001D9">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警戒組</w:t>
            </w:r>
          </w:p>
        </w:tc>
        <w:tc>
          <w:tcPr>
            <w:tcW w:w="5158"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緊急通報立即處理調度</w:t>
            </w:r>
          </w:p>
        </w:tc>
      </w:tr>
      <w:tr w:rsidR="008001D9">
        <w:trPr>
          <w:trHeight w:val="1059"/>
          <w:jc w:val="center"/>
        </w:trPr>
        <w:tc>
          <w:tcPr>
            <w:tcW w:w="161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center"/>
              <w:rPr>
                <w:rFonts w:ascii="標楷體" w:eastAsia="標楷體" w:hAnsi="標楷體"/>
                <w:color w:val="000000"/>
                <w:sz w:val="26"/>
                <w:szCs w:val="26"/>
              </w:rPr>
            </w:pPr>
            <w:r>
              <w:rPr>
                <w:rFonts w:ascii="標楷體" w:eastAsia="標楷體" w:hAnsi="標楷體"/>
                <w:color w:val="000000"/>
                <w:sz w:val="26"/>
                <w:szCs w:val="26"/>
              </w:rPr>
              <w:t>清潔維護組</w:t>
            </w:r>
          </w:p>
        </w:tc>
        <w:tc>
          <w:tcPr>
            <w:tcW w:w="5158"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組長：○○○(電話：               )</w:t>
            </w:r>
          </w:p>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小組長○名；組員：○名，共○名</w:t>
            </w:r>
          </w:p>
        </w:tc>
        <w:tc>
          <w:tcPr>
            <w:tcW w:w="2497" w:type="dxa"/>
            <w:tcBorders>
              <w:left w:val="single" w:sz="4" w:space="0" w:color="00000A"/>
              <w:bottom w:val="single" w:sz="4" w:space="0" w:color="00000A"/>
              <w:right w:val="single" w:sz="4" w:space="0" w:color="00000A"/>
            </w:tcBorders>
            <w:shd w:val="clear" w:color="auto" w:fill="FFFFFF"/>
            <w:vAlign w:val="center"/>
          </w:tcPr>
          <w:p w:rsidR="008001D9" w:rsidRDefault="00604665">
            <w:pPr>
              <w:spacing w:line="480" w:lineRule="exact"/>
              <w:jc w:val="both"/>
              <w:rPr>
                <w:rFonts w:ascii="標楷體" w:eastAsia="標楷體" w:hAnsi="標楷體"/>
                <w:color w:val="000000"/>
                <w:sz w:val="26"/>
                <w:szCs w:val="26"/>
              </w:rPr>
            </w:pPr>
            <w:r>
              <w:rPr>
                <w:rFonts w:ascii="標楷體" w:eastAsia="標楷體" w:hAnsi="標楷體"/>
                <w:color w:val="000000"/>
                <w:sz w:val="26"/>
                <w:szCs w:val="26"/>
              </w:rPr>
              <w:t>維護周邊環境清潔</w:t>
            </w:r>
          </w:p>
        </w:tc>
      </w:tr>
    </w:tbl>
    <w:p w:rsidR="008001D9" w:rsidRDefault="008001D9">
      <w:pPr>
        <w:sectPr w:rsidR="008001D9">
          <w:pgSz w:w="11906" w:h="16838"/>
          <w:pgMar w:top="964" w:right="1134" w:bottom="964" w:left="1134" w:header="851" w:footer="0" w:gutter="0"/>
          <w:cols w:space="720"/>
          <w:formProt w:val="0"/>
          <w:docGrid w:type="lines" w:linePitch="360" w:charSpace="-6145"/>
        </w:sectPr>
      </w:pPr>
    </w:p>
    <w:p w:rsidR="008001D9" w:rsidRDefault="008001D9"/>
    <w:p w:rsidR="008001D9" w:rsidRDefault="008001D9">
      <w:pPr>
        <w:sectPr w:rsidR="008001D9">
          <w:type w:val="continuous"/>
          <w:pgSz w:w="11906" w:h="16838"/>
          <w:pgMar w:top="964" w:right="1134" w:bottom="964" w:left="1134" w:header="851" w:footer="0" w:gutter="0"/>
          <w:cols w:space="720"/>
          <w:formProt w:val="0"/>
          <w:docGrid w:type="lines" w:linePitch="360" w:charSpace="-6145"/>
        </w:sectPr>
      </w:pPr>
    </w:p>
    <w:p w:rsidR="008001D9" w:rsidRDefault="00604665">
      <w:pPr>
        <w:pStyle w:val="af"/>
        <w:numPr>
          <w:ilvl w:val="0"/>
          <w:numId w:val="1"/>
        </w:numPr>
        <w:spacing w:before="360" w:line="300" w:lineRule="exact"/>
        <w:jc w:val="both"/>
        <w:rPr>
          <w:rFonts w:ascii="標楷體" w:eastAsia="標楷體" w:hAnsi="標楷體"/>
          <w:b/>
          <w:sz w:val="28"/>
          <w:szCs w:val="18"/>
        </w:rPr>
      </w:pPr>
      <w:r>
        <w:rPr>
          <w:rFonts w:ascii="標楷體" w:eastAsia="標楷體" w:hAnsi="標楷體"/>
          <w:b/>
          <w:sz w:val="28"/>
          <w:szCs w:val="18"/>
        </w:rPr>
        <w:t>活動安全管理對策</w:t>
      </w:r>
    </w:p>
    <w:p w:rsidR="008001D9" w:rsidRDefault="00604665">
      <w:pPr>
        <w:pStyle w:val="af"/>
        <w:numPr>
          <w:ilvl w:val="0"/>
          <w:numId w:val="3"/>
        </w:numPr>
        <w:snapToGrid w:val="0"/>
        <w:spacing w:line="480" w:lineRule="exact"/>
        <w:jc w:val="both"/>
        <w:rPr>
          <w:rFonts w:ascii="標楷體" w:eastAsia="標楷體" w:hAnsi="標楷體"/>
          <w:b/>
          <w:sz w:val="28"/>
          <w:szCs w:val="28"/>
        </w:rPr>
      </w:pPr>
      <w:r>
        <w:rPr>
          <w:rFonts w:ascii="標楷體" w:eastAsia="標楷體" w:hAnsi="標楷體"/>
          <w:b/>
          <w:sz w:val="28"/>
          <w:szCs w:val="28"/>
        </w:rPr>
        <w:t>綜合性項目評估及證明文件檢核</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(一)由</w:t>
      </w:r>
      <w:r w:rsidR="000943D2">
        <w:rPr>
          <w:rFonts w:ascii="標楷體" w:eastAsia="標楷體" w:hAnsi="標楷體" w:hint="eastAsia"/>
          <w:sz w:val="28"/>
          <w:szCs w:val="28"/>
        </w:rPr>
        <w:t>新北市立十三行博物館</w:t>
      </w:r>
      <w:r>
        <w:rPr>
          <w:rFonts w:ascii="標楷體" w:eastAsia="標楷體" w:hAnsi="標楷體"/>
          <w:sz w:val="28"/>
          <w:szCs w:val="28"/>
        </w:rPr>
        <w:t>分析本次活動可能發生風險分析。</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(二)依活動人、事、時、地、物等項目進行檢核。</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(三)相關應於活動申請前已取得許可之文件檢核確認。</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二、場地及器材管理</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(一)應載明活動場地範圍、平面配置及地點屬合法建築物室內空間或室外空間(如附錄一、二)。</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(二)應載明活動起迄時段。</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w:t>
      </w:r>
      <w:r w:rsidR="006648E2">
        <w:rPr>
          <w:rFonts w:ascii="標楷體" w:eastAsia="標楷體" w:hAnsi="標楷體"/>
          <w:sz w:val="28"/>
          <w:szCs w:val="28"/>
        </w:rPr>
        <w:t>如本次活動有搭設臨時建築物，應向</w:t>
      </w:r>
      <w:r w:rsidR="006648E2">
        <w:rPr>
          <w:rFonts w:ascii="標楷體" w:eastAsia="標楷體" w:hAnsi="標楷體" w:hint="eastAsia"/>
          <w:sz w:val="28"/>
          <w:szCs w:val="28"/>
        </w:rPr>
        <w:t>新北市政府</w:t>
      </w:r>
      <w:r>
        <w:rPr>
          <w:rFonts w:ascii="標楷體" w:eastAsia="標楷體" w:hAnsi="標楷體"/>
          <w:sz w:val="28"/>
          <w:szCs w:val="28"/>
        </w:rPr>
        <w:t>工務局提出申請並取得相關許可文件。</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(四)如活動鄰近水域且有水上活動，為維護安全，應置有救生員，現場並</w:t>
      </w:r>
      <w:r w:rsidR="006648E2">
        <w:rPr>
          <w:rFonts w:ascii="標楷體" w:eastAsia="標楷體" w:hAnsi="標楷體" w:hint="eastAsia"/>
          <w:sz w:val="28"/>
          <w:szCs w:val="28"/>
        </w:rPr>
        <w:t>應</w:t>
      </w:r>
      <w:r>
        <w:rPr>
          <w:rFonts w:ascii="標楷體" w:eastAsia="標楷體" w:hAnsi="標楷體"/>
          <w:sz w:val="28"/>
          <w:szCs w:val="28"/>
        </w:rPr>
        <w:t>備有救生圈。</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(五)現場如有搭設舞臺、看板、帳棚等設施，應確認其設置未影響疏散避難動線。</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三、緊急醫療救護</w:t>
      </w:r>
    </w:p>
    <w:p w:rsidR="008001D9" w:rsidRDefault="00604665">
      <w:pPr>
        <w:snapToGrid w:val="0"/>
        <w:spacing w:line="480" w:lineRule="exact"/>
        <w:ind w:left="800" w:hanging="560"/>
        <w:jc w:val="both"/>
      </w:pPr>
      <w:r>
        <w:rPr>
          <w:rFonts w:ascii="標楷體" w:eastAsia="標楷體" w:hAnsi="標楷體"/>
          <w:sz w:val="28"/>
          <w:szCs w:val="28"/>
        </w:rPr>
        <w:t>(一)緊急醫</w:t>
      </w:r>
      <w:r w:rsidR="006648E2">
        <w:rPr>
          <w:rFonts w:ascii="標楷體" w:eastAsia="標楷體" w:hAnsi="標楷體"/>
          <w:sz w:val="28"/>
          <w:szCs w:val="28"/>
        </w:rPr>
        <w:t>療機制：應制定緊急醫療救護計畫，內容應包括醫療站人員、器材配置</w:t>
      </w:r>
      <w:r w:rsidR="006648E2">
        <w:rPr>
          <w:rFonts w:ascii="標楷體" w:eastAsia="標楷體" w:hAnsi="標楷體" w:hint="eastAsia"/>
          <w:sz w:val="28"/>
          <w:szCs w:val="28"/>
        </w:rPr>
        <w:t>及</w:t>
      </w:r>
      <w:r w:rsidR="006648E2">
        <w:rPr>
          <w:rFonts w:ascii="標楷體" w:eastAsia="標楷體" w:hAnsi="標楷體"/>
          <w:sz w:val="28"/>
          <w:szCs w:val="28"/>
        </w:rPr>
        <w:t>支援救護單位、裝備、通訊、應變機制、疏散、後勤</w:t>
      </w:r>
      <w:r w:rsidR="006648E2">
        <w:rPr>
          <w:rFonts w:ascii="標楷體" w:eastAsia="標楷體" w:hAnsi="標楷體" w:hint="eastAsia"/>
          <w:sz w:val="28"/>
          <w:szCs w:val="28"/>
        </w:rPr>
        <w:t>與</w:t>
      </w:r>
      <w:r>
        <w:rPr>
          <w:rFonts w:ascii="標楷體" w:eastAsia="標楷體" w:hAnsi="標楷體" w:cs="新細明體"/>
          <w:kern w:val="0"/>
          <w:sz w:val="28"/>
          <w:szCs w:val="28"/>
        </w:rPr>
        <w:t>周邊醫</w:t>
      </w:r>
      <w:r>
        <w:rPr>
          <w:rFonts w:ascii="標楷體" w:eastAsia="標楷體" w:hAnsi="標楷體" w:cs="新細明體"/>
          <w:kern w:val="0"/>
          <w:sz w:val="28"/>
          <w:szCs w:val="28"/>
        </w:rPr>
        <w:lastRenderedPageBreak/>
        <w:t>院</w:t>
      </w:r>
      <w:r w:rsidR="006648E2">
        <w:rPr>
          <w:rFonts w:ascii="標楷體" w:eastAsia="標楷體" w:hAnsi="標楷體" w:cs="新細明體" w:hint="eastAsia"/>
          <w:kern w:val="0"/>
          <w:sz w:val="28"/>
          <w:szCs w:val="28"/>
        </w:rPr>
        <w:t>之</w:t>
      </w:r>
      <w:r>
        <w:rPr>
          <w:rFonts w:ascii="標楷體" w:eastAsia="標楷體" w:hAnsi="標楷體" w:cs="新細明體"/>
          <w:kern w:val="0"/>
          <w:sz w:val="28"/>
          <w:szCs w:val="28"/>
        </w:rPr>
        <w:t>聯繫資訊</w:t>
      </w:r>
      <w:r>
        <w:rPr>
          <w:rFonts w:ascii="標楷體" w:eastAsia="標楷體" w:hAnsi="標楷體"/>
          <w:sz w:val="28"/>
          <w:szCs w:val="28"/>
        </w:rPr>
        <w:t>等。</w:t>
      </w:r>
    </w:p>
    <w:p w:rsidR="008001D9" w:rsidRDefault="00604665">
      <w:pPr>
        <w:snapToGrid w:val="0"/>
        <w:spacing w:line="480" w:lineRule="exact"/>
        <w:ind w:left="867" w:hanging="627"/>
        <w:jc w:val="both"/>
        <w:rPr>
          <w:rFonts w:ascii="標楷體" w:eastAsia="標楷體" w:hAnsi="標楷體"/>
          <w:sz w:val="28"/>
          <w:szCs w:val="28"/>
        </w:rPr>
      </w:pPr>
      <w:r>
        <w:rPr>
          <w:rFonts w:ascii="標楷體" w:eastAsia="標楷體" w:hAnsi="標楷體"/>
          <w:sz w:val="28"/>
          <w:szCs w:val="28"/>
        </w:rPr>
        <w:t>(二)醫(救)護站：</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1、活動醫(救)</w:t>
      </w:r>
      <w:r w:rsidR="00E92752">
        <w:rPr>
          <w:rFonts w:ascii="標楷體" w:eastAsia="標楷體" w:hAnsi="標楷體" w:hint="eastAsia"/>
          <w:sz w:val="28"/>
          <w:szCs w:val="28"/>
        </w:rPr>
        <w:t>護</w:t>
      </w:r>
      <w:r>
        <w:rPr>
          <w:rFonts w:ascii="標楷體" w:eastAsia="標楷體" w:hAnsi="標楷體"/>
          <w:sz w:val="28"/>
          <w:szCs w:val="28"/>
        </w:rPr>
        <w:t>站已委託醫療或救護單位(請註明單位名稱)辦理</w:t>
      </w:r>
      <w:r w:rsidR="006648E2">
        <w:rPr>
          <w:rFonts w:ascii="標楷體" w:eastAsia="標楷體" w:hAnsi="標楷體" w:hint="eastAsia"/>
          <w:sz w:val="28"/>
          <w:szCs w:val="28"/>
        </w:rPr>
        <w:t>者</w:t>
      </w:r>
      <w:r w:rsidR="006648E2">
        <w:rPr>
          <w:rFonts w:ascii="標楷體" w:eastAsia="標楷體" w:hAnsi="標楷體"/>
          <w:sz w:val="28"/>
          <w:szCs w:val="28"/>
        </w:rPr>
        <w:t>，</w:t>
      </w:r>
      <w:r w:rsidR="006648E2">
        <w:rPr>
          <w:rFonts w:ascii="標楷體" w:eastAsia="標楷體" w:hAnsi="標楷體" w:hint="eastAsia"/>
          <w:sz w:val="28"/>
          <w:szCs w:val="28"/>
        </w:rPr>
        <w:t>應</w:t>
      </w:r>
      <w:r>
        <w:rPr>
          <w:rFonts w:ascii="標楷體" w:eastAsia="標楷體" w:hAnsi="標楷體"/>
          <w:sz w:val="28"/>
          <w:szCs w:val="28"/>
        </w:rPr>
        <w:t>檢附合約或委託書等證明資料。</w:t>
      </w:r>
    </w:p>
    <w:p w:rsidR="008001D9" w:rsidRDefault="00604665">
      <w:pPr>
        <w:snapToGrid w:val="0"/>
        <w:spacing w:line="480" w:lineRule="exact"/>
        <w:ind w:left="1020" w:hanging="420"/>
        <w:jc w:val="both"/>
      </w:pPr>
      <w:r>
        <w:rPr>
          <w:rFonts w:ascii="標楷體" w:eastAsia="標楷體" w:hAnsi="標楷體"/>
          <w:sz w:val="28"/>
          <w:szCs w:val="28"/>
        </w:rPr>
        <w:t>2、活動現場如設有醫(救)</w:t>
      </w:r>
      <w:r w:rsidR="006648E2">
        <w:rPr>
          <w:rFonts w:ascii="標楷體" w:eastAsia="標楷體" w:hAnsi="標楷體" w:hint="eastAsia"/>
          <w:sz w:val="28"/>
          <w:szCs w:val="28"/>
        </w:rPr>
        <w:t>護</w:t>
      </w:r>
      <w:r>
        <w:rPr>
          <w:rFonts w:ascii="標楷體" w:eastAsia="標楷體" w:hAnsi="標楷體"/>
          <w:sz w:val="28"/>
          <w:szCs w:val="28"/>
        </w:rPr>
        <w:t>站，</w:t>
      </w:r>
      <w:r w:rsidR="006648E2">
        <w:rPr>
          <w:rFonts w:ascii="標楷體" w:eastAsia="標楷體" w:hAnsi="標楷體" w:hint="eastAsia"/>
          <w:sz w:val="28"/>
          <w:szCs w:val="28"/>
        </w:rPr>
        <w:t>應</w:t>
      </w:r>
      <w:r>
        <w:rPr>
          <w:rFonts w:ascii="標楷體" w:eastAsia="標楷體" w:hAnsi="標楷體"/>
          <w:sz w:val="28"/>
          <w:szCs w:val="28"/>
        </w:rPr>
        <w:t>於計畫及相關活動宣傳資料之平面圖標示位置(如附錄三)；另為利民眾清楚知悉醫(救)</w:t>
      </w:r>
      <w:r w:rsidR="006648E2">
        <w:rPr>
          <w:rFonts w:ascii="標楷體" w:eastAsia="標楷體" w:hAnsi="標楷體" w:hint="eastAsia"/>
          <w:sz w:val="28"/>
          <w:szCs w:val="28"/>
        </w:rPr>
        <w:t>護</w:t>
      </w:r>
      <w:r>
        <w:rPr>
          <w:rFonts w:ascii="標楷體" w:eastAsia="標楷體" w:hAnsi="標楷體"/>
          <w:sz w:val="28"/>
          <w:szCs w:val="28"/>
        </w:rPr>
        <w:t>站位置，已製作足以供民眾辨識之醫(救)</w:t>
      </w:r>
      <w:r w:rsidR="00E92752">
        <w:rPr>
          <w:rFonts w:ascii="標楷體" w:eastAsia="標楷體" w:hAnsi="標楷體" w:hint="eastAsia"/>
          <w:sz w:val="28"/>
          <w:szCs w:val="28"/>
        </w:rPr>
        <w:t>護</w:t>
      </w:r>
      <w:r>
        <w:rPr>
          <w:rFonts w:ascii="標楷體" w:eastAsia="標楷體" w:hAnsi="標楷體"/>
          <w:sz w:val="28"/>
          <w:szCs w:val="28"/>
        </w:rPr>
        <w:t>站標示。</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3、醫(救)護站地點需考量安全、急救動線及交通</w:t>
      </w:r>
      <w:r w:rsidR="00E92752">
        <w:rPr>
          <w:rFonts w:ascii="標楷體" w:eastAsia="標楷體" w:hAnsi="標楷體" w:hint="eastAsia"/>
          <w:sz w:val="28"/>
          <w:szCs w:val="28"/>
        </w:rPr>
        <w:t>，並應</w:t>
      </w:r>
      <w:bookmarkStart w:id="0" w:name="_GoBack"/>
      <w:bookmarkEnd w:id="0"/>
      <w:r>
        <w:rPr>
          <w:rFonts w:ascii="標楷體" w:eastAsia="標楷體" w:hAnsi="標楷體"/>
          <w:sz w:val="28"/>
          <w:szCs w:val="28"/>
        </w:rPr>
        <w:t>依活動性質提供適當之設備(如帳棚、桌椅、休息床、毛毯、茶水及冰塊等)。</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4、活動現場</w:t>
      </w:r>
      <w:r w:rsidR="00E92752">
        <w:rPr>
          <w:rFonts w:ascii="標楷體" w:eastAsia="標楷體" w:hAnsi="標楷體" w:hint="eastAsia"/>
          <w:sz w:val="28"/>
          <w:szCs w:val="28"/>
        </w:rPr>
        <w:t>應</w:t>
      </w:r>
      <w:r>
        <w:rPr>
          <w:rFonts w:ascii="標楷體" w:eastAsia="標楷體" w:hAnsi="標楷體"/>
          <w:sz w:val="28"/>
          <w:szCs w:val="28"/>
        </w:rPr>
        <w:t>依活動人數、性質及活動需求配置足額醫護人員及救護車(醫護人員○人、救護車○輛)，並備妥足夠的醫療器材。</w:t>
      </w:r>
    </w:p>
    <w:p w:rsidR="008001D9" w:rsidRDefault="00604665">
      <w:pPr>
        <w:snapToGrid w:val="0"/>
        <w:spacing w:line="480" w:lineRule="exact"/>
        <w:ind w:left="561" w:hanging="561"/>
        <w:jc w:val="both"/>
        <w:rPr>
          <w:rFonts w:ascii="標楷體" w:eastAsia="標楷體" w:hAnsi="標楷體"/>
          <w:b/>
          <w:sz w:val="28"/>
          <w:szCs w:val="28"/>
        </w:rPr>
      </w:pPr>
      <w:r>
        <w:rPr>
          <w:rFonts w:ascii="標楷體" w:eastAsia="標楷體" w:hAnsi="標楷體"/>
          <w:b/>
          <w:sz w:val="28"/>
          <w:szCs w:val="28"/>
        </w:rPr>
        <w:t>四、交通維持</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(一)活動使用範圍涉及道路部分，</w:t>
      </w:r>
      <w:r w:rsidR="00E92752">
        <w:rPr>
          <w:rFonts w:ascii="標楷體" w:eastAsia="標楷體" w:hAnsi="標楷體" w:hint="eastAsia"/>
          <w:sz w:val="28"/>
          <w:szCs w:val="28"/>
        </w:rPr>
        <w:t>應</w:t>
      </w:r>
      <w:r>
        <w:rPr>
          <w:rFonts w:ascii="標楷體" w:eastAsia="標楷體" w:hAnsi="標楷體"/>
          <w:sz w:val="28"/>
          <w:szCs w:val="28"/>
        </w:rPr>
        <w:t>向權責機關(○○交通隊)提出道路使用申請，</w:t>
      </w:r>
      <w:r w:rsidR="00E92752">
        <w:rPr>
          <w:rFonts w:ascii="標楷體" w:eastAsia="標楷體" w:hAnsi="標楷體" w:hint="eastAsia"/>
          <w:sz w:val="28"/>
          <w:szCs w:val="28"/>
        </w:rPr>
        <w:t>且</w:t>
      </w:r>
      <w:r>
        <w:rPr>
          <w:rFonts w:ascii="標楷體" w:eastAsia="標楷體" w:hAnsi="標楷體"/>
          <w:sz w:val="28"/>
          <w:szCs w:val="28"/>
        </w:rPr>
        <w:t>將申請使用範圍以圖面標示(如附錄四)，並請配合場域周邊交通疏導。</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(二)為確保活動周邊交通順暢及人員進出場地安全，應訂定交通維持措施及交通疏導計畫(計畫內容應包含交通管制設施</w:t>
      </w:r>
      <w:r w:rsidR="00E92752">
        <w:rPr>
          <w:rFonts w:ascii="標楷體" w:eastAsia="標楷體" w:hAnsi="標楷體" w:hint="eastAsia"/>
          <w:sz w:val="28"/>
          <w:szCs w:val="28"/>
        </w:rPr>
        <w:t>：</w:t>
      </w:r>
      <w:r>
        <w:rPr>
          <w:rFonts w:ascii="標楷體" w:eastAsia="標楷體" w:hAnsi="標楷體"/>
          <w:sz w:val="28"/>
          <w:szCs w:val="28"/>
        </w:rPr>
        <w:t>設有分向設施、漸變段長度、夜間警示燈號、</w:t>
      </w:r>
      <w:r w:rsidR="00E92752">
        <w:rPr>
          <w:rFonts w:ascii="標楷體" w:eastAsia="標楷體" w:hAnsi="標楷體"/>
          <w:sz w:val="28"/>
          <w:szCs w:val="28"/>
        </w:rPr>
        <w:t>改道預告牌面的設置、行人動線的規劃、公車路線調整、站位遷移事項</w:t>
      </w:r>
      <w:r w:rsidR="00E92752">
        <w:rPr>
          <w:rFonts w:ascii="標楷體" w:eastAsia="標楷體" w:hAnsi="標楷體" w:hint="eastAsia"/>
          <w:sz w:val="28"/>
          <w:szCs w:val="28"/>
        </w:rPr>
        <w:t>及</w:t>
      </w:r>
      <w:r>
        <w:rPr>
          <w:rFonts w:ascii="標楷體" w:eastAsia="標楷體" w:hAnsi="標楷體"/>
          <w:sz w:val="28"/>
          <w:szCs w:val="28"/>
        </w:rPr>
        <w:t>停車空間)</w:t>
      </w:r>
      <w:r w:rsidR="00E92752">
        <w:rPr>
          <w:rFonts w:ascii="標楷體" w:eastAsia="標楷體" w:hAnsi="標楷體" w:hint="eastAsia"/>
          <w:sz w:val="28"/>
          <w:szCs w:val="28"/>
        </w:rPr>
        <w:t>。</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w:t>
      </w:r>
      <w:r w:rsidR="00E92752">
        <w:rPr>
          <w:rFonts w:ascii="標楷體" w:eastAsia="標楷體" w:hAnsi="標楷體" w:hint="eastAsia"/>
          <w:sz w:val="28"/>
          <w:szCs w:val="28"/>
        </w:rPr>
        <w:t>已</w:t>
      </w:r>
      <w:r>
        <w:rPr>
          <w:rFonts w:ascii="標楷體" w:eastAsia="標楷體" w:hAnsi="標楷體"/>
          <w:sz w:val="28"/>
          <w:szCs w:val="28"/>
        </w:rPr>
        <w:t>規劃透過平面媒體、網路及電子媒體(媒體名稱○○○)進行交通管制宣導措施。</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(四)救災動線應納入</w:t>
      </w:r>
      <w:r w:rsidR="00E92752">
        <w:rPr>
          <w:rFonts w:ascii="標楷體" w:eastAsia="標楷體" w:hAnsi="標楷體" w:hint="eastAsia"/>
          <w:sz w:val="28"/>
          <w:szCs w:val="28"/>
        </w:rPr>
        <w:t>交通</w:t>
      </w:r>
      <w:r>
        <w:rPr>
          <w:rFonts w:ascii="標楷體" w:eastAsia="標楷體" w:hAnsi="標楷體"/>
          <w:sz w:val="28"/>
          <w:szCs w:val="28"/>
        </w:rPr>
        <w:t>維持計畫，並送消防局</w:t>
      </w:r>
      <w:r w:rsidR="00E92752">
        <w:rPr>
          <w:rFonts w:ascii="標楷體" w:eastAsia="標楷體" w:hAnsi="標楷體" w:hint="eastAsia"/>
          <w:sz w:val="28"/>
          <w:szCs w:val="28"/>
        </w:rPr>
        <w:t>及</w:t>
      </w:r>
      <w:r>
        <w:rPr>
          <w:rFonts w:ascii="標楷體" w:eastAsia="標楷體" w:hAnsi="標楷體"/>
          <w:sz w:val="28"/>
          <w:szCs w:val="28"/>
        </w:rPr>
        <w:t>警察局備查，作為救災派遣、調度及交通管制之參考，以確保活動現場發生災害事故時，救援車輛進出動線順暢。</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五、救災動線規劃</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(一)活動現場依</w:t>
      </w:r>
      <w:r w:rsidR="00E92752">
        <w:rPr>
          <w:rFonts w:ascii="標楷體" w:eastAsia="標楷體" w:hAnsi="標楷體"/>
          <w:sz w:val="28"/>
          <w:szCs w:val="28"/>
        </w:rPr>
        <w:t>醫(救)</w:t>
      </w:r>
      <w:r w:rsidR="00E92752">
        <w:rPr>
          <w:rFonts w:ascii="標楷體" w:eastAsia="標楷體" w:hAnsi="標楷體" w:hint="eastAsia"/>
          <w:sz w:val="28"/>
          <w:szCs w:val="28"/>
        </w:rPr>
        <w:t>護</w:t>
      </w:r>
      <w:r w:rsidR="00E92752">
        <w:rPr>
          <w:rFonts w:ascii="標楷體" w:eastAsia="標楷體" w:hAnsi="標楷體"/>
          <w:sz w:val="28"/>
          <w:szCs w:val="28"/>
        </w:rPr>
        <w:t>站</w:t>
      </w:r>
      <w:r>
        <w:rPr>
          <w:rFonts w:ascii="標楷體" w:eastAsia="標楷體" w:hAnsi="標楷體"/>
          <w:sz w:val="28"/>
          <w:szCs w:val="28"/>
        </w:rPr>
        <w:t>所設位置，應確保救護車輛進出路線，並至少保留</w:t>
      </w:r>
      <w:r w:rsidR="00E92752">
        <w:rPr>
          <w:rFonts w:ascii="標楷體" w:eastAsia="標楷體" w:hAnsi="標楷體" w:hint="eastAsia"/>
          <w:sz w:val="28"/>
          <w:szCs w:val="28"/>
        </w:rPr>
        <w:t>四</w:t>
      </w:r>
      <w:r>
        <w:rPr>
          <w:rFonts w:ascii="標楷體" w:eastAsia="標楷體" w:hAnsi="標楷體"/>
          <w:sz w:val="28"/>
          <w:szCs w:val="28"/>
        </w:rPr>
        <w:t>公尺寬之淨空間，並以救災動線規劃圖標示之(如附錄五)。</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(二)現場至少應規劃</w:t>
      </w:r>
      <w:r w:rsidR="00E92752">
        <w:rPr>
          <w:rFonts w:ascii="標楷體" w:eastAsia="標楷體" w:hAnsi="標楷體" w:hint="eastAsia"/>
          <w:sz w:val="28"/>
          <w:szCs w:val="28"/>
        </w:rPr>
        <w:t>二</w:t>
      </w:r>
      <w:r>
        <w:rPr>
          <w:rFonts w:ascii="標楷體" w:eastAsia="標楷體" w:hAnsi="標楷體"/>
          <w:sz w:val="28"/>
          <w:szCs w:val="28"/>
        </w:rPr>
        <w:t>條以上救災動線，並安排災害發生時專人引導(姓名○○○)及管制維持動線暢通。</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(三)活動場地距周邊建築物應留設至少</w:t>
      </w:r>
      <w:r w:rsidR="00E92752">
        <w:rPr>
          <w:rFonts w:ascii="標楷體" w:eastAsia="標楷體" w:hAnsi="標楷體" w:hint="eastAsia"/>
          <w:sz w:val="28"/>
          <w:szCs w:val="28"/>
        </w:rPr>
        <w:t>四</w:t>
      </w:r>
      <w:r>
        <w:rPr>
          <w:rFonts w:ascii="標楷體" w:eastAsia="標楷體" w:hAnsi="標楷體"/>
          <w:sz w:val="28"/>
          <w:szCs w:val="28"/>
        </w:rPr>
        <w:t>公尺以上足供消防車輛出入之空間，且不阻礙建築物之緊急出入口或阻絕行人通行。</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lastRenderedPageBreak/>
        <w:t>(四)消防栓前後</w:t>
      </w:r>
      <w:r w:rsidR="00E92752">
        <w:rPr>
          <w:rFonts w:ascii="標楷體" w:eastAsia="標楷體" w:hAnsi="標楷體" w:hint="eastAsia"/>
          <w:sz w:val="28"/>
          <w:szCs w:val="28"/>
        </w:rPr>
        <w:t>五</w:t>
      </w:r>
      <w:r>
        <w:rPr>
          <w:rFonts w:ascii="標楷體" w:eastAsia="標楷體" w:hAnsi="標楷體"/>
          <w:sz w:val="28"/>
          <w:szCs w:val="28"/>
        </w:rPr>
        <w:t>公尺範圍內均需管制</w:t>
      </w:r>
      <w:r w:rsidR="00E92752">
        <w:rPr>
          <w:rFonts w:ascii="標楷體" w:eastAsia="標楷體" w:hAnsi="標楷體" w:hint="eastAsia"/>
          <w:sz w:val="28"/>
          <w:szCs w:val="28"/>
        </w:rPr>
        <w:t>，</w:t>
      </w:r>
      <w:r>
        <w:rPr>
          <w:rFonts w:ascii="標楷體" w:eastAsia="標楷體" w:hAnsi="標楷體"/>
          <w:sz w:val="28"/>
          <w:szCs w:val="28"/>
        </w:rPr>
        <w:t>不得設置妨礙消防車輛靠近之物品。</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(五)災害發生時，已規劃專人(姓名○○○)引導人潮避難及消防人員進入搶救。</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(六)</w:t>
      </w:r>
      <w:r w:rsidR="00326F73">
        <w:rPr>
          <w:rFonts w:ascii="標楷體" w:eastAsia="標楷體" w:hAnsi="標楷體"/>
          <w:sz w:val="28"/>
          <w:szCs w:val="28"/>
        </w:rPr>
        <w:t>活動範圍</w:t>
      </w:r>
      <w:r w:rsidR="00326F73">
        <w:rPr>
          <w:rFonts w:ascii="標楷體" w:eastAsia="標楷體" w:hAnsi="標楷體" w:hint="eastAsia"/>
          <w:sz w:val="28"/>
          <w:szCs w:val="28"/>
        </w:rPr>
        <w:t>應不</w:t>
      </w:r>
      <w:r>
        <w:rPr>
          <w:rFonts w:ascii="標楷體" w:eastAsia="標楷體" w:hAnsi="標楷體"/>
          <w:sz w:val="28"/>
          <w:szCs w:val="28"/>
        </w:rPr>
        <w:t>涉及消防通道部分。</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六、人員避難通道規劃及人數管制</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(一)人員避難動線</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1、為利人員避難，活動現場</w:t>
      </w:r>
      <w:r w:rsidR="00326F73">
        <w:rPr>
          <w:rFonts w:ascii="標楷體" w:eastAsia="標楷體" w:hAnsi="標楷體" w:hint="eastAsia"/>
          <w:sz w:val="28"/>
          <w:szCs w:val="28"/>
        </w:rPr>
        <w:t>應</w:t>
      </w:r>
      <w:r>
        <w:rPr>
          <w:rFonts w:ascii="標楷體" w:eastAsia="標楷體" w:hAnsi="標楷體"/>
          <w:sz w:val="28"/>
          <w:szCs w:val="28"/>
        </w:rPr>
        <w:t>留設足寬通道得直通出入口(或可依活動規模規劃多條避難動線)作為人員避難之動線，並指派工作人員負責引導。</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2、應妥適規劃安全空間及控制</w:t>
      </w:r>
      <w:r w:rsidR="00326F73">
        <w:rPr>
          <w:rFonts w:ascii="標楷體" w:eastAsia="標楷體" w:hAnsi="標楷體"/>
          <w:sz w:val="28"/>
          <w:szCs w:val="28"/>
        </w:rPr>
        <w:t>避難</w:t>
      </w:r>
      <w:r>
        <w:rPr>
          <w:rFonts w:ascii="標楷體" w:eastAsia="標楷體" w:hAnsi="標楷體"/>
          <w:sz w:val="28"/>
          <w:szCs w:val="28"/>
        </w:rPr>
        <w:t>路線處所，並由專人專責負責管制、掌握。</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3、為利現場民眾清楚知悉活動即時資訊及避難路徑，應於明顯處所</w:t>
      </w:r>
      <w:r w:rsidR="00326F73">
        <w:rPr>
          <w:rFonts w:ascii="標楷體" w:eastAsia="標楷體" w:hAnsi="標楷體" w:hint="eastAsia"/>
          <w:sz w:val="28"/>
          <w:szCs w:val="28"/>
        </w:rPr>
        <w:t>設</w:t>
      </w:r>
      <w:r>
        <w:rPr>
          <w:rFonts w:ascii="標楷體" w:eastAsia="標楷體" w:hAnsi="標楷體"/>
          <w:sz w:val="28"/>
          <w:szCs w:val="28"/>
        </w:rPr>
        <w:t>置大型電視、螢幕或</w:t>
      </w:r>
      <w:r w:rsidR="00326F73">
        <w:rPr>
          <w:rFonts w:ascii="標楷體" w:eastAsia="標楷體" w:hAnsi="標楷體" w:hint="eastAsia"/>
          <w:sz w:val="28"/>
          <w:szCs w:val="28"/>
        </w:rPr>
        <w:t>放</w:t>
      </w:r>
      <w:r>
        <w:rPr>
          <w:rFonts w:ascii="標楷體" w:eastAsia="標楷體" w:hAnsi="標楷體"/>
          <w:sz w:val="28"/>
          <w:szCs w:val="28"/>
        </w:rPr>
        <w:t>置疏散標示圖，使民眾知悉進出路線。</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4、應於通道或交通要道進出口之適當位置，設置緊急疏散指示牌</w:t>
      </w:r>
      <w:r w:rsidR="00326F73">
        <w:rPr>
          <w:rFonts w:ascii="標楷體" w:eastAsia="標楷體" w:hAnsi="標楷體" w:hint="eastAsia"/>
          <w:sz w:val="28"/>
          <w:szCs w:val="28"/>
        </w:rPr>
        <w:t>，並</w:t>
      </w:r>
      <w:r>
        <w:rPr>
          <w:rFonts w:ascii="標楷體" w:eastAsia="標楷體" w:hAnsi="標楷體"/>
          <w:sz w:val="28"/>
          <w:szCs w:val="28"/>
        </w:rPr>
        <w:t>明顯標記顯示，使人員依序出入避免造成意外。</w:t>
      </w:r>
    </w:p>
    <w:p w:rsidR="008001D9" w:rsidRDefault="00604665">
      <w:pPr>
        <w:snapToGrid w:val="0"/>
        <w:spacing w:line="480" w:lineRule="exact"/>
        <w:ind w:left="1020" w:hanging="420"/>
        <w:jc w:val="both"/>
      </w:pPr>
      <w:r>
        <w:rPr>
          <w:rFonts w:ascii="標楷體" w:eastAsia="標楷體" w:hAnsi="標楷體"/>
          <w:sz w:val="28"/>
          <w:szCs w:val="28"/>
        </w:rPr>
        <w:t>5、</w:t>
      </w:r>
      <w:r>
        <w:rPr>
          <w:rFonts w:ascii="標楷體" w:eastAsia="標楷體" w:hAnsi="標楷體" w:cs="新細明體"/>
          <w:kern w:val="0"/>
          <w:sz w:val="28"/>
          <w:szCs w:val="28"/>
        </w:rPr>
        <w:t>活動人員應能在</w:t>
      </w:r>
      <w:r w:rsidR="00326F73">
        <w:rPr>
          <w:rFonts w:ascii="標楷體" w:eastAsia="標楷體" w:hAnsi="標楷體" w:cs="新細明體" w:hint="eastAsia"/>
          <w:kern w:val="0"/>
          <w:sz w:val="28"/>
          <w:szCs w:val="28"/>
        </w:rPr>
        <w:t>五</w:t>
      </w:r>
      <w:r>
        <w:rPr>
          <w:rFonts w:ascii="標楷體" w:eastAsia="標楷體" w:hAnsi="標楷體" w:cs="新細明體"/>
          <w:kern w:val="0"/>
          <w:sz w:val="28"/>
          <w:szCs w:val="28"/>
        </w:rPr>
        <w:t>分鐘內疏散完畢。</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(二)人數管制：</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1、活動如未搭設室內型臨時建築物，僅搭設舞臺及攤位屬室外活動場所，依全區使用範圍，扣除舞臺、攤位、器材設施、花圃…等非屬民眾活動空間，依實際供民眾使用活動空間核算活動容納人數。</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2、應評估本場地出入口</w:t>
      </w:r>
      <w:r w:rsidR="00326F73">
        <w:rPr>
          <w:rFonts w:ascii="標楷體" w:eastAsia="標楷體" w:hAnsi="標楷體" w:hint="eastAsia"/>
          <w:sz w:val="28"/>
          <w:szCs w:val="28"/>
        </w:rPr>
        <w:t>大小，以</w:t>
      </w:r>
      <w:r>
        <w:rPr>
          <w:rFonts w:ascii="標楷體" w:eastAsia="標楷體" w:hAnsi="標楷體"/>
          <w:sz w:val="28"/>
          <w:szCs w:val="28"/>
        </w:rPr>
        <w:t>因應人員陸續進入，如人群流動過大，應另派人監控。</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七、建築物管理、消防檢查</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(一)建築物檢查</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1、現場如有臨</w:t>
      </w:r>
      <w:r w:rsidR="00326F73">
        <w:rPr>
          <w:rFonts w:ascii="標楷體" w:eastAsia="標楷體" w:hAnsi="標楷體"/>
          <w:sz w:val="28"/>
          <w:szCs w:val="28"/>
        </w:rPr>
        <w:t>時性建築物，應依「新北市各項活動搭建臨時建築物管理作業程序」</w:t>
      </w:r>
      <w:r>
        <w:rPr>
          <w:rFonts w:ascii="標楷體" w:eastAsia="標楷體" w:hAnsi="標楷體"/>
          <w:sz w:val="28"/>
          <w:szCs w:val="28"/>
        </w:rPr>
        <w:t>，委由建築師</w:t>
      </w:r>
      <w:r w:rsidR="00326F73">
        <w:rPr>
          <w:rFonts w:ascii="標楷體" w:eastAsia="標楷體" w:hAnsi="標楷體" w:hint="eastAsia"/>
          <w:sz w:val="28"/>
          <w:szCs w:val="28"/>
        </w:rPr>
        <w:t>及相關技師</w:t>
      </w:r>
      <w:r w:rsidR="00326F73">
        <w:rPr>
          <w:rFonts w:ascii="標楷體" w:eastAsia="標楷體" w:hAnsi="標楷體"/>
          <w:sz w:val="28"/>
          <w:szCs w:val="28"/>
        </w:rPr>
        <w:t>向</w:t>
      </w:r>
      <w:r w:rsidR="00326F73">
        <w:rPr>
          <w:rFonts w:ascii="標楷體" w:eastAsia="標楷體" w:hAnsi="標楷體" w:hint="eastAsia"/>
          <w:sz w:val="28"/>
          <w:szCs w:val="28"/>
        </w:rPr>
        <w:t>新北市政府</w:t>
      </w:r>
      <w:r>
        <w:rPr>
          <w:rFonts w:ascii="標楷體" w:eastAsia="標楷體" w:hAnsi="標楷體"/>
          <w:sz w:val="28"/>
          <w:szCs w:val="28"/>
        </w:rPr>
        <w:t>工務局申請建築許可或公共安全檢查或報備列管。</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w:t>
      </w:r>
      <w:r w:rsidR="00326F73">
        <w:rPr>
          <w:rFonts w:ascii="標楷體" w:eastAsia="標楷體" w:hAnsi="標楷體"/>
          <w:sz w:val="28"/>
          <w:szCs w:val="28"/>
        </w:rPr>
        <w:t>、現場</w:t>
      </w:r>
      <w:r w:rsidR="00B4195D">
        <w:rPr>
          <w:rFonts w:ascii="標楷體" w:eastAsia="標楷體" w:hAnsi="標楷體" w:hint="eastAsia"/>
          <w:sz w:val="28"/>
          <w:szCs w:val="28"/>
        </w:rPr>
        <w:t>應</w:t>
      </w:r>
      <w:r>
        <w:rPr>
          <w:rFonts w:ascii="標楷體" w:eastAsia="標楷體" w:hAnsi="標楷體"/>
          <w:sz w:val="28"/>
          <w:szCs w:val="28"/>
        </w:rPr>
        <w:t>按圖計畫施工，並經勘驗合格始予使用(臨時性舞臺高度如在</w:t>
      </w:r>
      <w:r w:rsidR="00326F73">
        <w:rPr>
          <w:rFonts w:ascii="標楷體" w:eastAsia="標楷體" w:hAnsi="標楷體" w:hint="eastAsia"/>
          <w:sz w:val="28"/>
          <w:szCs w:val="28"/>
        </w:rPr>
        <w:t>九十</w:t>
      </w:r>
      <w:r>
        <w:rPr>
          <w:rFonts w:ascii="標楷體" w:eastAsia="標楷體" w:hAnsi="標楷體"/>
          <w:sz w:val="28"/>
          <w:szCs w:val="28"/>
        </w:rPr>
        <w:t>公分以上或面積超過</w:t>
      </w:r>
      <w:r w:rsidR="00326F73">
        <w:rPr>
          <w:rFonts w:ascii="標楷體" w:eastAsia="標楷體" w:hAnsi="標楷體" w:hint="eastAsia"/>
          <w:sz w:val="28"/>
          <w:szCs w:val="28"/>
        </w:rPr>
        <w:t>三十</w:t>
      </w:r>
      <w:r>
        <w:rPr>
          <w:rFonts w:ascii="標楷體" w:eastAsia="標楷體" w:hAnsi="標楷體"/>
          <w:sz w:val="28"/>
          <w:szCs w:val="28"/>
        </w:rPr>
        <w:t>平方公尺者，應另檢附消防設備圖及施工過程</w:t>
      </w:r>
      <w:r w:rsidR="00326F73">
        <w:rPr>
          <w:rFonts w:ascii="標楷體" w:eastAsia="標楷體" w:hAnsi="標楷體" w:hint="eastAsia"/>
          <w:sz w:val="28"/>
          <w:szCs w:val="28"/>
        </w:rPr>
        <w:t>證明文件</w:t>
      </w:r>
      <w:r>
        <w:rPr>
          <w:rFonts w:ascii="標楷體" w:eastAsia="標楷體" w:hAnsi="標楷體"/>
          <w:sz w:val="28"/>
          <w:szCs w:val="28"/>
        </w:rPr>
        <w:t>)</w:t>
      </w:r>
      <w:r w:rsidR="00326F73">
        <w:rPr>
          <w:rFonts w:ascii="標楷體" w:eastAsia="標楷體" w:hAnsi="標楷體" w:hint="eastAsia"/>
          <w:sz w:val="28"/>
          <w:szCs w:val="28"/>
        </w:rPr>
        <w:t>。</w:t>
      </w:r>
    </w:p>
    <w:p w:rsidR="008001D9" w:rsidRDefault="00604665">
      <w:pPr>
        <w:snapToGrid w:val="0"/>
        <w:spacing w:line="480" w:lineRule="exact"/>
        <w:ind w:left="1020" w:hanging="420"/>
        <w:jc w:val="both"/>
      </w:pPr>
      <w:r>
        <w:rPr>
          <w:rFonts w:ascii="標楷體" w:eastAsia="標楷體" w:hAnsi="標楷體"/>
          <w:sz w:val="28"/>
          <w:szCs w:val="28"/>
        </w:rPr>
        <w:t>3、現場如設有</w:t>
      </w:r>
      <w:r>
        <w:rPr>
          <w:rFonts w:ascii="標楷體" w:eastAsia="標楷體" w:hAnsi="標楷體" w:cs="新細明體"/>
          <w:kern w:val="0"/>
          <w:sz w:val="28"/>
          <w:szCs w:val="28"/>
        </w:rPr>
        <w:t>機械遊樂設施</w:t>
      </w:r>
      <w:r w:rsidR="00326F73">
        <w:rPr>
          <w:rFonts w:ascii="標楷體" w:eastAsia="標楷體" w:hAnsi="標楷體" w:cs="新細明體" w:hint="eastAsia"/>
          <w:kern w:val="0"/>
          <w:sz w:val="28"/>
          <w:szCs w:val="28"/>
        </w:rPr>
        <w:t>，應</w:t>
      </w:r>
      <w:r>
        <w:rPr>
          <w:rFonts w:ascii="標楷體" w:eastAsia="標楷體" w:hAnsi="標楷體" w:cs="新細明體"/>
          <w:kern w:val="0"/>
          <w:sz w:val="28"/>
          <w:szCs w:val="28"/>
        </w:rPr>
        <w:t>檢附竣工查驗合格證明書。</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(二)消防檢查及消防設備圖說送審</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lastRenderedPageBreak/>
        <w:t>1</w:t>
      </w:r>
      <w:r w:rsidR="00326F73">
        <w:rPr>
          <w:rFonts w:ascii="標楷體" w:eastAsia="標楷體" w:hAnsi="標楷體"/>
          <w:sz w:val="28"/>
          <w:szCs w:val="28"/>
        </w:rPr>
        <w:t>、</w:t>
      </w:r>
      <w:r w:rsidR="00326F73">
        <w:rPr>
          <w:rFonts w:ascii="標楷體" w:eastAsia="標楷體" w:hAnsi="標楷體" w:hint="eastAsia"/>
          <w:sz w:val="28"/>
          <w:szCs w:val="28"/>
        </w:rPr>
        <w:t>應</w:t>
      </w:r>
      <w:r>
        <w:rPr>
          <w:rFonts w:ascii="標楷體" w:eastAsia="標楷體" w:hAnsi="標楷體"/>
          <w:sz w:val="28"/>
          <w:szCs w:val="28"/>
        </w:rPr>
        <w:t>委由消防設備師○○○就臨時建築物部分進行消防安全設備設計，並檢送相關圖說向</w:t>
      </w:r>
      <w:r w:rsidR="00326F73">
        <w:rPr>
          <w:rFonts w:ascii="標楷體" w:eastAsia="標楷體" w:hAnsi="標楷體" w:hint="eastAsia"/>
          <w:sz w:val="28"/>
          <w:szCs w:val="28"/>
        </w:rPr>
        <w:t>新北市政府</w:t>
      </w:r>
      <w:r>
        <w:rPr>
          <w:rFonts w:ascii="標楷體" w:eastAsia="標楷體" w:hAnsi="標楷體"/>
          <w:sz w:val="28"/>
          <w:szCs w:val="28"/>
        </w:rPr>
        <w:t>消防局申請審查及按圖施作，且將相關消防安全設備配置檢附於消防防護計畫中。</w:t>
      </w:r>
    </w:p>
    <w:p w:rsidR="008001D9" w:rsidRDefault="00604665">
      <w:pPr>
        <w:snapToGrid w:val="0"/>
        <w:spacing w:line="480" w:lineRule="exact"/>
        <w:ind w:left="1020" w:hanging="420"/>
        <w:jc w:val="both"/>
      </w:pPr>
      <w:r>
        <w:rPr>
          <w:rFonts w:ascii="標楷體" w:eastAsia="標楷體" w:hAnsi="標楷體"/>
          <w:sz w:val="28"/>
          <w:szCs w:val="28"/>
        </w:rPr>
        <w:t>2、</w:t>
      </w:r>
      <w:r>
        <w:rPr>
          <w:rFonts w:ascii="標楷體" w:eastAsia="標楷體" w:hAnsi="標楷體" w:cs="新細明體"/>
          <w:kern w:val="0"/>
          <w:sz w:val="28"/>
          <w:szCs w:val="28"/>
        </w:rPr>
        <w:t>臨時建築物完工後已</w:t>
      </w:r>
      <w:r>
        <w:rPr>
          <w:rFonts w:ascii="標楷體" w:eastAsia="標楷體" w:hAnsi="標楷體"/>
          <w:sz w:val="28"/>
          <w:szCs w:val="28"/>
        </w:rPr>
        <w:t>向</w:t>
      </w:r>
      <w:r w:rsidR="00326F73">
        <w:rPr>
          <w:rFonts w:ascii="標楷體" w:eastAsia="標楷體" w:hAnsi="標楷體" w:hint="eastAsia"/>
          <w:sz w:val="28"/>
          <w:szCs w:val="28"/>
        </w:rPr>
        <w:t>新北市政府</w:t>
      </w:r>
      <w:r>
        <w:rPr>
          <w:rFonts w:ascii="標楷體" w:eastAsia="標楷體" w:hAnsi="標楷體"/>
          <w:sz w:val="28"/>
          <w:szCs w:val="28"/>
        </w:rPr>
        <w:t>消防局申請，並</w:t>
      </w:r>
      <w:r>
        <w:rPr>
          <w:rFonts w:ascii="標楷體" w:eastAsia="標楷體" w:hAnsi="標楷體" w:cs="新細明體"/>
          <w:kern w:val="0"/>
          <w:sz w:val="28"/>
          <w:szCs w:val="28"/>
        </w:rPr>
        <w:t>於○年○月○日</w:t>
      </w:r>
      <w:r>
        <w:rPr>
          <w:rFonts w:ascii="標楷體" w:eastAsia="標楷體" w:hAnsi="標楷體"/>
          <w:sz w:val="28"/>
          <w:szCs w:val="28"/>
        </w:rPr>
        <w:t>辦理現場勘查並符合規定。</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八、防救災安全自主應變</w:t>
      </w:r>
    </w:p>
    <w:p w:rsidR="008001D9" w:rsidRDefault="00604665">
      <w:pPr>
        <w:snapToGrid w:val="0"/>
        <w:spacing w:line="480" w:lineRule="exact"/>
        <w:ind w:left="800" w:hanging="560"/>
        <w:jc w:val="both"/>
      </w:pPr>
      <w:r>
        <w:rPr>
          <w:rFonts w:ascii="標楷體" w:eastAsia="標楷體" w:hAnsi="標楷體"/>
          <w:sz w:val="28"/>
          <w:szCs w:val="28"/>
        </w:rPr>
        <w:t>(一)活動已完成訂定消防安全防護計畫書，並設有自衛消防編組(包含</w:t>
      </w:r>
      <w:r>
        <w:rPr>
          <w:rFonts w:ascii="標楷體" w:eastAsia="標楷體" w:hAnsi="標楷體" w:cs="新細明體"/>
          <w:kern w:val="0"/>
          <w:sz w:val="28"/>
          <w:szCs w:val="28"/>
        </w:rPr>
        <w:t>滅火班、通報班、避難引導班、安全防護班及救護班)</w:t>
      </w:r>
      <w:r>
        <w:rPr>
          <w:rFonts w:ascii="標楷體" w:eastAsia="標楷體" w:hAnsi="標楷體"/>
          <w:sz w:val="28"/>
          <w:szCs w:val="28"/>
        </w:rPr>
        <w:t>，訂於○年○月○日(活動前</w:t>
      </w:r>
      <w:r w:rsidR="004C78E7">
        <w:rPr>
          <w:rFonts w:ascii="標楷體" w:eastAsia="標楷體" w:hAnsi="標楷體" w:hint="eastAsia"/>
          <w:sz w:val="28"/>
          <w:szCs w:val="28"/>
        </w:rPr>
        <w:t>一</w:t>
      </w:r>
      <w:r>
        <w:rPr>
          <w:rFonts w:ascii="標楷體" w:eastAsia="標楷體" w:hAnsi="標楷體"/>
          <w:sz w:val="28"/>
          <w:szCs w:val="28"/>
        </w:rPr>
        <w:t>日)辦理完成滅火、通報及避難逃生等自衛消防編組演練項目。</w:t>
      </w:r>
    </w:p>
    <w:p w:rsidR="008001D9" w:rsidRDefault="00604665">
      <w:pPr>
        <w:snapToGrid w:val="0"/>
        <w:spacing w:line="480" w:lineRule="exact"/>
        <w:ind w:left="800" w:hanging="560"/>
        <w:jc w:val="both"/>
      </w:pPr>
      <w:r>
        <w:rPr>
          <w:rFonts w:ascii="標楷體" w:eastAsia="標楷體" w:hAnsi="標楷體"/>
          <w:sz w:val="28"/>
          <w:szCs w:val="28"/>
        </w:rPr>
        <w:t>(二)指派專人(姓名：○○○)負責用火、用電之監督管理及防止縱火及恐怖措施，針對舞臺、發電機及大量用電處所均</w:t>
      </w:r>
      <w:r w:rsidR="00326F73" w:rsidRPr="00326F73">
        <w:rPr>
          <w:rFonts w:ascii="標楷體" w:eastAsia="標楷體" w:hAnsi="標楷體" w:hint="eastAsia"/>
          <w:sz w:val="28"/>
          <w:szCs w:val="28"/>
        </w:rPr>
        <w:t>應</w:t>
      </w:r>
      <w:r>
        <w:rPr>
          <w:rFonts w:ascii="標楷體" w:eastAsia="標楷體" w:hAnsi="標楷體"/>
          <w:sz w:val="28"/>
          <w:szCs w:val="28"/>
        </w:rPr>
        <w:t>設有滅火器，並派人不定期巡檢。</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(三)為使本活動各工作人員清楚活動內容及相關安全事項，已訂定安全手冊供工作人員參考，</w:t>
      </w:r>
      <w:r w:rsidR="00326F73">
        <w:rPr>
          <w:rFonts w:ascii="標楷體" w:eastAsia="標楷體" w:hAnsi="標楷體" w:hint="eastAsia"/>
          <w:sz w:val="28"/>
          <w:szCs w:val="28"/>
        </w:rPr>
        <w:t>並</w:t>
      </w:r>
      <w:r>
        <w:rPr>
          <w:rFonts w:ascii="標楷體" w:eastAsia="標楷體" w:hAnsi="標楷體"/>
          <w:sz w:val="28"/>
          <w:szCs w:val="28"/>
        </w:rPr>
        <w:t>將於活動前召集工作人員(含新進人員、正式員工、工讀生、臨時人員)辦理安全講習</w:t>
      </w:r>
      <w:r w:rsidR="00326F73">
        <w:rPr>
          <w:rFonts w:ascii="標楷體" w:eastAsia="標楷體" w:hAnsi="標楷體" w:hint="eastAsia"/>
          <w:sz w:val="28"/>
          <w:szCs w:val="28"/>
        </w:rPr>
        <w:t>、</w:t>
      </w:r>
      <w:r w:rsidR="00326F73">
        <w:rPr>
          <w:rFonts w:ascii="標楷體" w:eastAsia="標楷體" w:hAnsi="標楷體"/>
          <w:sz w:val="28"/>
          <w:szCs w:val="28"/>
        </w:rPr>
        <w:t>實地訓練及演練，保障參與活動人員之安全</w:t>
      </w:r>
      <w:r>
        <w:rPr>
          <w:rFonts w:ascii="標楷體" w:eastAsia="標楷體" w:hAnsi="標楷體"/>
          <w:sz w:val="28"/>
          <w:szCs w:val="28"/>
        </w:rPr>
        <w:t>(內容包含活動應注意之事項及有關各種災害或突發狀況之應變及處置措施)</w:t>
      </w:r>
      <w:r w:rsidR="00326F73">
        <w:rPr>
          <w:rFonts w:ascii="標楷體" w:eastAsia="標楷體" w:hAnsi="標楷體" w:hint="eastAsia"/>
          <w:sz w:val="28"/>
          <w:szCs w:val="28"/>
        </w:rPr>
        <w:t>。</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(四)活動現場如設有園遊攤位且有明火(瓦斯)</w:t>
      </w:r>
      <w:r w:rsidR="00326F73">
        <w:rPr>
          <w:rFonts w:ascii="標楷體" w:eastAsia="標楷體" w:hAnsi="標楷體"/>
          <w:sz w:val="28"/>
          <w:szCs w:val="28"/>
        </w:rPr>
        <w:t>烹煮行為，</w:t>
      </w:r>
      <w:r w:rsidR="00326F73">
        <w:rPr>
          <w:rFonts w:ascii="標楷體" w:eastAsia="標楷體" w:hAnsi="標楷體" w:hint="eastAsia"/>
          <w:sz w:val="28"/>
          <w:szCs w:val="28"/>
        </w:rPr>
        <w:t>應</w:t>
      </w:r>
      <w:r>
        <w:rPr>
          <w:rFonts w:ascii="標楷體" w:eastAsia="標楷體" w:hAnsi="標楷體"/>
          <w:sz w:val="28"/>
          <w:szCs w:val="28"/>
        </w:rPr>
        <w:t>確認相關器具放置通風良</w:t>
      </w:r>
      <w:r w:rsidR="00326F73">
        <w:rPr>
          <w:rFonts w:ascii="標楷體" w:eastAsia="標楷體" w:hAnsi="標楷體" w:hint="eastAsia"/>
          <w:sz w:val="28"/>
          <w:szCs w:val="28"/>
        </w:rPr>
        <w:t>好</w:t>
      </w:r>
      <w:r>
        <w:rPr>
          <w:rFonts w:ascii="標楷體" w:eastAsia="標楷體" w:hAnsi="標楷體"/>
          <w:sz w:val="28"/>
          <w:szCs w:val="28"/>
        </w:rPr>
        <w:t>處，並配有滅火器應變。</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(五)現場燈光等各項熱源，與其他易燃物品均</w:t>
      </w:r>
      <w:r w:rsidR="00326F73">
        <w:rPr>
          <w:rFonts w:ascii="標楷體" w:eastAsia="標楷體" w:hAnsi="標楷體" w:hint="eastAsia"/>
          <w:sz w:val="28"/>
          <w:szCs w:val="28"/>
        </w:rPr>
        <w:t>應</w:t>
      </w:r>
      <w:r>
        <w:rPr>
          <w:rFonts w:ascii="標楷體" w:eastAsia="標楷體" w:hAnsi="標楷體"/>
          <w:sz w:val="28"/>
          <w:szCs w:val="28"/>
        </w:rPr>
        <w:t>保持安全距離。</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(六)發電機及其燃料儲存位置之放置應遠離人潮聚集或民眾主要活動位置，並以圍籬予以區劃且配有滅火器。</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(七)現場不得使用火把、爆竹煙火以或氫氣灌充之氣球等易釀災害之器具。</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(八)活動禁止使用可燃性微細粉末。</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九、食安、菸害防制及防疫</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(一)食品安全</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 xml:space="preserve">1、活動食品業者清冊(如有應檢附)及大型活動承辦業者食品安全辦理報備申請。 </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2、將針對活動設攤填妥食品安全自主管理檢查表(如有應檢附)，並確認相關從業人員體檢合格。</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3、依活動需求檢附相關資料(如自主檢驗證明、產品責任險及食品攤位配</w:t>
      </w:r>
      <w:r>
        <w:rPr>
          <w:rFonts w:ascii="標楷體" w:eastAsia="標楷體" w:hAnsi="標楷體"/>
          <w:sz w:val="28"/>
          <w:szCs w:val="28"/>
        </w:rPr>
        <w:lastRenderedPageBreak/>
        <w:t>置圖，如有應檢附)。</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(二)菸害防制</w:t>
      </w:r>
    </w:p>
    <w:p w:rsidR="008001D9" w:rsidRDefault="00604665">
      <w:pPr>
        <w:snapToGrid w:val="0"/>
        <w:spacing w:line="480" w:lineRule="exact"/>
        <w:ind w:left="1020" w:hanging="420"/>
        <w:jc w:val="both"/>
      </w:pPr>
      <w:r>
        <w:rPr>
          <w:rFonts w:ascii="標楷體" w:eastAsia="標楷體" w:hAnsi="標楷體"/>
          <w:sz w:val="28"/>
          <w:szCs w:val="28"/>
        </w:rPr>
        <w:t>1</w:t>
      </w:r>
      <w:r w:rsidR="00326F73">
        <w:rPr>
          <w:rFonts w:ascii="標楷體" w:eastAsia="標楷體" w:hAnsi="標楷體"/>
          <w:sz w:val="28"/>
          <w:szCs w:val="28"/>
        </w:rPr>
        <w:t>、如本場所非屬法定禁</w:t>
      </w:r>
      <w:r w:rsidR="00326F73">
        <w:rPr>
          <w:rFonts w:ascii="標楷體" w:eastAsia="標楷體" w:hAnsi="標楷體" w:hint="eastAsia"/>
          <w:sz w:val="28"/>
          <w:szCs w:val="28"/>
        </w:rPr>
        <w:t>菸</w:t>
      </w:r>
      <w:r>
        <w:rPr>
          <w:rFonts w:ascii="標楷體" w:eastAsia="標楷體" w:hAnsi="標楷體"/>
          <w:sz w:val="28"/>
          <w:szCs w:val="28"/>
        </w:rPr>
        <w:t>場所，為維護活動品質</w:t>
      </w:r>
      <w:r w:rsidR="00326F73">
        <w:rPr>
          <w:rFonts w:ascii="標楷體" w:eastAsia="標楷體" w:hAnsi="標楷體" w:hint="eastAsia"/>
          <w:sz w:val="28"/>
          <w:szCs w:val="28"/>
        </w:rPr>
        <w:t>，</w:t>
      </w:r>
      <w:r w:rsidR="00326F73">
        <w:rPr>
          <w:rFonts w:ascii="標楷體" w:eastAsia="標楷體" w:hAnsi="標楷體"/>
          <w:sz w:val="28"/>
          <w:szCs w:val="28"/>
        </w:rPr>
        <w:t>已另設置吸</w:t>
      </w:r>
      <w:r w:rsidR="00326F73">
        <w:rPr>
          <w:rFonts w:ascii="標楷體" w:eastAsia="標楷體" w:hAnsi="標楷體" w:hint="eastAsia"/>
          <w:sz w:val="28"/>
          <w:szCs w:val="28"/>
        </w:rPr>
        <w:t>菸</w:t>
      </w:r>
      <w:r>
        <w:rPr>
          <w:rFonts w:ascii="標楷體" w:eastAsia="標楷體" w:hAnsi="標楷體"/>
          <w:sz w:val="28"/>
          <w:szCs w:val="28"/>
        </w:rPr>
        <w:t>區(設有菸灰筒)</w:t>
      </w:r>
      <w:r w:rsidR="00326F73">
        <w:rPr>
          <w:rFonts w:ascii="標楷體" w:eastAsia="標楷體" w:hAnsi="標楷體"/>
          <w:sz w:val="28"/>
          <w:szCs w:val="28"/>
        </w:rPr>
        <w:t>，並安排工作人員宣導及引導吸</w:t>
      </w:r>
      <w:r w:rsidR="00326F73">
        <w:rPr>
          <w:rFonts w:ascii="標楷體" w:eastAsia="標楷體" w:hAnsi="標楷體" w:hint="eastAsia"/>
          <w:sz w:val="28"/>
          <w:szCs w:val="28"/>
        </w:rPr>
        <w:t>菸</w:t>
      </w:r>
      <w:r>
        <w:rPr>
          <w:rFonts w:ascii="標楷體" w:eastAsia="標楷體" w:hAnsi="標楷體"/>
          <w:sz w:val="28"/>
          <w:szCs w:val="28"/>
        </w:rPr>
        <w:t>人員到吸</w:t>
      </w:r>
      <w:r w:rsidR="00326F73">
        <w:rPr>
          <w:rFonts w:ascii="標楷體" w:eastAsia="標楷體" w:hAnsi="標楷體" w:hint="eastAsia"/>
          <w:sz w:val="28"/>
          <w:szCs w:val="28"/>
        </w:rPr>
        <w:t>菸</w:t>
      </w:r>
      <w:r>
        <w:rPr>
          <w:rFonts w:ascii="標楷體" w:eastAsia="標楷體" w:hAnsi="標楷體"/>
          <w:sz w:val="28"/>
          <w:szCs w:val="28"/>
        </w:rPr>
        <w:t>區</w:t>
      </w:r>
      <w:r w:rsidR="00326F73">
        <w:rPr>
          <w:rFonts w:ascii="標楷體" w:eastAsia="標楷體" w:hAnsi="標楷體" w:cs="新細明體" w:hint="eastAsia"/>
          <w:kern w:val="0"/>
          <w:sz w:val="28"/>
          <w:szCs w:val="28"/>
        </w:rPr>
        <w:t>並</w:t>
      </w:r>
      <w:r>
        <w:rPr>
          <w:rFonts w:ascii="標楷體" w:eastAsia="標楷體" w:hAnsi="標楷體" w:cs="新細明體"/>
          <w:kern w:val="0"/>
          <w:sz w:val="28"/>
          <w:szCs w:val="28"/>
        </w:rPr>
        <w:t>注意菸蒂處理</w:t>
      </w:r>
      <w:r>
        <w:rPr>
          <w:rFonts w:ascii="標楷體" w:eastAsia="標楷體" w:hAnsi="標楷體"/>
          <w:sz w:val="28"/>
          <w:szCs w:val="28"/>
        </w:rPr>
        <w:t>。</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2、活動如設有接駁車及遊園車，均須禁菸。</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3、戶外非禁菸場地已設置定點熄菸筒。</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(三)防疫安全</w:t>
      </w:r>
    </w:p>
    <w:p w:rsidR="008001D9" w:rsidRDefault="00604665">
      <w:pPr>
        <w:snapToGrid w:val="0"/>
        <w:spacing w:line="480" w:lineRule="exact"/>
        <w:ind w:left="1020" w:hanging="420"/>
        <w:jc w:val="both"/>
      </w:pPr>
      <w:r>
        <w:rPr>
          <w:rFonts w:ascii="標楷體" w:eastAsia="標楷體" w:hAnsi="標楷體"/>
          <w:sz w:val="28"/>
          <w:szCs w:val="28"/>
        </w:rPr>
        <w:t>1、防疫專責聯繫人員，</w:t>
      </w:r>
      <w:r>
        <w:rPr>
          <w:rFonts w:ascii="標楷體" w:eastAsia="標楷體" w:hAnsi="標楷體" w:cs="新細明體"/>
          <w:kern w:val="0"/>
          <w:sz w:val="28"/>
          <w:szCs w:val="28"/>
        </w:rPr>
        <w:t>聯絡人姓名：○○○專線：○○○</w:t>
      </w:r>
      <w:r>
        <w:rPr>
          <w:rFonts w:ascii="標楷體" w:eastAsia="標楷體" w:hAnsi="標楷體"/>
          <w:sz w:val="28"/>
          <w:szCs w:val="28"/>
        </w:rPr>
        <w:t>。</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2、於人員報到或活動期間將加強宣導手部衛生、呼吸道衛生及咳嗽禮節等衛教宣導。</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十、治安維護</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(一)活動管制不得攜帶毒品、刀（槍）械、爆裂物等違禁物品進入活動會場，如發現有任何違法事項，立即聯繫警政單位知照。</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(二)為維護會場安全，</w:t>
      </w:r>
      <w:r w:rsidR="00326F73">
        <w:rPr>
          <w:rFonts w:ascii="標楷體" w:eastAsia="標楷體" w:hAnsi="標楷體" w:hint="eastAsia"/>
          <w:sz w:val="28"/>
          <w:szCs w:val="28"/>
        </w:rPr>
        <w:t>應</w:t>
      </w:r>
      <w:r>
        <w:rPr>
          <w:rFonts w:ascii="標楷體" w:eastAsia="標楷體" w:hAnsi="標楷體"/>
          <w:sz w:val="28"/>
          <w:szCs w:val="28"/>
        </w:rPr>
        <w:t>設有秩序維護人員(可委由保全公司辦理)，不定期巡查會場。</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(三)活動期間應與轄區警察分局(○○分局○○所)保持聯繫，並指派專責協調聯繫人員，如遇違法情事應主動配合警方調查。</w:t>
      </w:r>
    </w:p>
    <w:p w:rsidR="008001D9" w:rsidRDefault="00604665">
      <w:pPr>
        <w:snapToGrid w:val="0"/>
        <w:spacing w:line="480" w:lineRule="exact"/>
        <w:jc w:val="both"/>
      </w:pPr>
      <w:r>
        <w:rPr>
          <w:rFonts w:ascii="標楷體" w:eastAsia="標楷體" w:hAnsi="標楷體"/>
          <w:sz w:val="28"/>
          <w:szCs w:val="28"/>
        </w:rPr>
        <w:t xml:space="preserve"> </w:t>
      </w:r>
      <w:r>
        <w:rPr>
          <w:rFonts w:ascii="標楷體" w:eastAsia="標楷體" w:hAnsi="標楷體"/>
          <w:b/>
          <w:sz w:val="28"/>
          <w:szCs w:val="28"/>
        </w:rPr>
        <w:t>十一、年齡、身體狀況特殊安排</w:t>
      </w:r>
    </w:p>
    <w:p w:rsidR="008001D9" w:rsidRDefault="00604665">
      <w:pPr>
        <w:snapToGrid w:val="0"/>
        <w:spacing w:line="480" w:lineRule="exact"/>
        <w:ind w:left="800" w:hanging="560"/>
        <w:jc w:val="both"/>
      </w:pPr>
      <w:r>
        <w:rPr>
          <w:rFonts w:ascii="標楷體" w:eastAsia="標楷體" w:hAnsi="標楷體"/>
          <w:sz w:val="28"/>
          <w:szCs w:val="28"/>
        </w:rPr>
        <w:t>(一)得視狀況檢討規劃設置輪椅觀眾席等障礙設施及</w:t>
      </w:r>
      <w:r w:rsidR="00326F73">
        <w:rPr>
          <w:rFonts w:ascii="標楷體" w:eastAsia="標楷體" w:hAnsi="標楷體" w:hint="eastAsia"/>
          <w:sz w:val="28"/>
          <w:szCs w:val="28"/>
        </w:rPr>
        <w:t>提供</w:t>
      </w:r>
      <w:r>
        <w:rPr>
          <w:rFonts w:ascii="標楷體" w:eastAsia="標楷體" w:hAnsi="標楷體"/>
          <w:sz w:val="28"/>
          <w:szCs w:val="28"/>
        </w:rPr>
        <w:t>輔助器具(</w:t>
      </w:r>
      <w:r>
        <w:rPr>
          <w:rFonts w:ascii="標楷體" w:eastAsia="標楷體" w:hAnsi="標楷體" w:cs="新細明體"/>
          <w:kern w:val="0"/>
          <w:sz w:val="28"/>
          <w:szCs w:val="28"/>
        </w:rPr>
        <w:t>如輪椅、助行器)</w:t>
      </w:r>
      <w:r w:rsidR="00326F73">
        <w:rPr>
          <w:rFonts w:ascii="標楷體" w:eastAsia="標楷體" w:hAnsi="標楷體"/>
          <w:sz w:val="28"/>
          <w:szCs w:val="28"/>
        </w:rPr>
        <w:t>，置於服務台供民眾借用，</w:t>
      </w:r>
      <w:r w:rsidR="00326F73">
        <w:rPr>
          <w:rFonts w:ascii="標楷體" w:eastAsia="標楷體" w:hAnsi="標楷體" w:hint="eastAsia"/>
          <w:sz w:val="28"/>
          <w:szCs w:val="28"/>
        </w:rPr>
        <w:t>或</w:t>
      </w:r>
      <w:r w:rsidR="00326F73">
        <w:rPr>
          <w:rFonts w:ascii="標楷體" w:eastAsia="標楷體" w:hAnsi="標楷體"/>
          <w:sz w:val="28"/>
          <w:szCs w:val="28"/>
        </w:rPr>
        <w:t>提供無障礙接駁</w:t>
      </w:r>
      <w:r w:rsidR="00326F73">
        <w:rPr>
          <w:rFonts w:ascii="標楷體" w:eastAsia="標楷體" w:hAnsi="標楷體" w:hint="eastAsia"/>
          <w:sz w:val="28"/>
          <w:szCs w:val="28"/>
        </w:rPr>
        <w:t>及</w:t>
      </w:r>
      <w:r>
        <w:rPr>
          <w:rFonts w:ascii="標楷體" w:eastAsia="標楷體" w:hAnsi="標楷體"/>
          <w:sz w:val="28"/>
          <w:szCs w:val="28"/>
        </w:rPr>
        <w:t>相關配套措施。</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(二)現場公廁設施應設有防滑地磚、地毯、止滑墊等，並加強扶手、安全護欄等設施。</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(三)活動</w:t>
      </w:r>
      <w:r w:rsidR="00326F73">
        <w:rPr>
          <w:rFonts w:ascii="標楷體" w:eastAsia="標楷體" w:hAnsi="標楷體" w:hint="eastAsia"/>
          <w:sz w:val="28"/>
          <w:szCs w:val="28"/>
        </w:rPr>
        <w:t>現場應</w:t>
      </w:r>
      <w:r w:rsidR="00326F73">
        <w:rPr>
          <w:rFonts w:ascii="標楷體" w:eastAsia="標楷體" w:hAnsi="標楷體"/>
          <w:sz w:val="28"/>
          <w:szCs w:val="28"/>
        </w:rPr>
        <w:t>設置服務台，提供兒童、老人及身障者諮詢服務</w:t>
      </w:r>
      <w:r>
        <w:rPr>
          <w:rFonts w:ascii="標楷體" w:eastAsia="標楷體" w:hAnsi="標楷體"/>
          <w:sz w:val="28"/>
          <w:szCs w:val="28"/>
        </w:rPr>
        <w:t>(如主要活動參與人員為聽障者，應設置電子媒體看板、電子字幕、手語翻譯服務或相關服務措施；視障者提供語音導覽服務、專人進行介紹或說明服務)</w:t>
      </w:r>
      <w:r w:rsidR="00326F73">
        <w:rPr>
          <w:rFonts w:ascii="標楷體" w:eastAsia="標楷體" w:hAnsi="標楷體" w:hint="eastAsia"/>
          <w:sz w:val="28"/>
          <w:szCs w:val="28"/>
        </w:rPr>
        <w:t>。</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 xml:space="preserve">十二、清潔及噪音 </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(一)環境清潔：</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1、本次活動設置足數(○個)垃圾筒，</w:t>
      </w:r>
      <w:r w:rsidR="00326F73">
        <w:rPr>
          <w:rFonts w:ascii="標楷體" w:eastAsia="標楷體" w:hAnsi="標楷體" w:hint="eastAsia"/>
          <w:sz w:val="28"/>
          <w:szCs w:val="28"/>
        </w:rPr>
        <w:t>其</w:t>
      </w:r>
      <w:r>
        <w:rPr>
          <w:rFonts w:ascii="標楷體" w:eastAsia="標楷體" w:hAnsi="標楷體"/>
          <w:sz w:val="28"/>
          <w:szCs w:val="28"/>
        </w:rPr>
        <w:t>設置位置標示於平面配置圖。</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2、活動期間設有專人定時整理垃圾筒及周邊環境清潔，並機動巡查</w:t>
      </w:r>
      <w:r w:rsidR="00326F73">
        <w:rPr>
          <w:rFonts w:ascii="標楷體" w:eastAsia="標楷體" w:hAnsi="標楷體" w:hint="eastAsia"/>
          <w:sz w:val="28"/>
          <w:szCs w:val="28"/>
        </w:rPr>
        <w:t>以</w:t>
      </w:r>
      <w:r>
        <w:rPr>
          <w:rFonts w:ascii="標楷體" w:eastAsia="標楷體" w:hAnsi="標楷體"/>
          <w:sz w:val="28"/>
          <w:szCs w:val="28"/>
        </w:rPr>
        <w:t>維護環境清潔。</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lastRenderedPageBreak/>
        <w:t>3、活動結束安排專人或委由專業清潔公司進行場地清潔。</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(二)活動現場</w:t>
      </w:r>
      <w:r w:rsidR="00326F73">
        <w:rPr>
          <w:rFonts w:ascii="標楷體" w:eastAsia="標楷體" w:hAnsi="標楷體" w:hint="eastAsia"/>
          <w:sz w:val="28"/>
          <w:szCs w:val="28"/>
        </w:rPr>
        <w:t>得</w:t>
      </w:r>
      <w:r w:rsidR="00326F73">
        <w:rPr>
          <w:rFonts w:ascii="標楷體" w:eastAsia="標楷體" w:hAnsi="標楷體"/>
          <w:sz w:val="28"/>
          <w:szCs w:val="28"/>
        </w:rPr>
        <w:t>依實際需求及人數評估設置</w:t>
      </w:r>
      <w:r>
        <w:rPr>
          <w:rFonts w:ascii="標楷體" w:eastAsia="標楷體" w:hAnsi="標楷體"/>
          <w:sz w:val="28"/>
          <w:szCs w:val="28"/>
        </w:rPr>
        <w:t>臨時廁所○座，並指派專人定時清潔。</w:t>
      </w:r>
    </w:p>
    <w:p w:rsidR="008001D9" w:rsidRDefault="00604665">
      <w:p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(三)</w:t>
      </w:r>
      <w:r w:rsidR="00A46A2D">
        <w:rPr>
          <w:rFonts w:ascii="標楷體" w:eastAsia="標楷體" w:hAnsi="標楷體"/>
          <w:sz w:val="28"/>
          <w:szCs w:val="28"/>
        </w:rPr>
        <w:t>活動由專人全程監控彩排</w:t>
      </w:r>
      <w:r w:rsidR="00A46A2D">
        <w:rPr>
          <w:rFonts w:ascii="標楷體" w:eastAsia="標楷體" w:hAnsi="標楷體" w:hint="eastAsia"/>
          <w:sz w:val="28"/>
          <w:szCs w:val="28"/>
        </w:rPr>
        <w:t>與</w:t>
      </w:r>
      <w:r>
        <w:rPr>
          <w:rFonts w:ascii="標楷體" w:eastAsia="標楷體" w:hAnsi="標楷體"/>
          <w:sz w:val="28"/>
          <w:szCs w:val="28"/>
        </w:rPr>
        <w:t>活動期間噪音量及執行自我音量管理工作。</w:t>
      </w:r>
    </w:p>
    <w:p w:rsidR="008001D9" w:rsidRDefault="00604665">
      <w:pPr>
        <w:snapToGrid w:val="0"/>
        <w:spacing w:line="480" w:lineRule="exact"/>
        <w:jc w:val="both"/>
        <w:rPr>
          <w:rFonts w:ascii="標楷體" w:eastAsia="標楷體" w:hAnsi="標楷體"/>
          <w:b/>
          <w:sz w:val="28"/>
          <w:szCs w:val="28"/>
        </w:rPr>
      </w:pPr>
      <w:r>
        <w:rPr>
          <w:rFonts w:ascii="標楷體" w:eastAsia="標楷體" w:hAnsi="標楷體"/>
          <w:b/>
          <w:sz w:val="28"/>
          <w:szCs w:val="28"/>
        </w:rPr>
        <w:t>十三、保險及其他應注意事項</w:t>
      </w:r>
    </w:p>
    <w:p w:rsidR="008001D9" w:rsidRDefault="00604665">
      <w:pPr>
        <w:numPr>
          <w:ilvl w:val="0"/>
          <w:numId w:val="2"/>
        </w:num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 xml:space="preserve">活動期間為全體參與(參加人員及工作人員)者投保公共意外責任險，其投保項目及金額如下： </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1、每人體傷責任新臺幣○元以上。</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2、每一意外事故體傷責任新臺幣○元以上。</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3、每一意外事故財物損失責任新臺幣○元以上。</w:t>
      </w:r>
    </w:p>
    <w:p w:rsidR="008001D9" w:rsidRDefault="00604665">
      <w:pPr>
        <w:snapToGrid w:val="0"/>
        <w:spacing w:line="480" w:lineRule="exact"/>
        <w:ind w:left="1020" w:hanging="420"/>
        <w:jc w:val="both"/>
        <w:rPr>
          <w:rFonts w:ascii="標楷體" w:eastAsia="標楷體" w:hAnsi="標楷體"/>
          <w:sz w:val="28"/>
          <w:szCs w:val="28"/>
        </w:rPr>
      </w:pPr>
      <w:r>
        <w:rPr>
          <w:rFonts w:ascii="標楷體" w:eastAsia="標楷體" w:hAnsi="標楷體"/>
          <w:sz w:val="28"/>
          <w:szCs w:val="28"/>
        </w:rPr>
        <w:t>4、保險期間最高賠償金額新臺幣○元以上。</w:t>
      </w:r>
    </w:p>
    <w:p w:rsidR="008001D9" w:rsidRDefault="00604665">
      <w:pPr>
        <w:numPr>
          <w:ilvl w:val="0"/>
          <w:numId w:val="2"/>
        </w:num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如遇天然災害狀況，或預知有颱風警報、豪雨特報或不適舉辦</w:t>
      </w:r>
      <w:r w:rsidR="00A46A2D">
        <w:rPr>
          <w:rFonts w:ascii="標楷體" w:eastAsia="標楷體" w:hAnsi="標楷體" w:hint="eastAsia"/>
          <w:sz w:val="28"/>
          <w:szCs w:val="28"/>
        </w:rPr>
        <w:t>活動</w:t>
      </w:r>
      <w:r>
        <w:rPr>
          <w:rFonts w:ascii="標楷體" w:eastAsia="標楷體" w:hAnsi="標楷體"/>
          <w:sz w:val="28"/>
          <w:szCs w:val="28"/>
        </w:rPr>
        <w:t>之天候狀況(如熱中暑及AQI空氣品質指數超標)，將視情形順延或取消活動之進行，並及早透過各類媒體管道公告。</w:t>
      </w:r>
    </w:p>
    <w:p w:rsidR="008001D9" w:rsidRDefault="00604665">
      <w:pPr>
        <w:numPr>
          <w:ilvl w:val="0"/>
          <w:numId w:val="2"/>
        </w:num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活動開始前，將以影片或廣播告知現場參與人員，各項緊急應變處理措施(如救護站、服務站、廁所…)</w:t>
      </w:r>
      <w:r w:rsidR="00A46A2D">
        <w:rPr>
          <w:rFonts w:ascii="標楷體" w:eastAsia="標楷體" w:hAnsi="標楷體"/>
          <w:sz w:val="28"/>
          <w:szCs w:val="28"/>
        </w:rPr>
        <w:t>及疏散</w:t>
      </w:r>
      <w:r>
        <w:rPr>
          <w:rFonts w:ascii="標楷體" w:eastAsia="標楷體" w:hAnsi="標楷體"/>
          <w:sz w:val="28"/>
          <w:szCs w:val="28"/>
        </w:rPr>
        <w:t>出口</w:t>
      </w:r>
      <w:r w:rsidR="00A46A2D">
        <w:rPr>
          <w:rFonts w:ascii="標楷體" w:eastAsia="標楷體" w:hAnsi="標楷體" w:hint="eastAsia"/>
          <w:sz w:val="28"/>
          <w:szCs w:val="28"/>
        </w:rPr>
        <w:t>之</w:t>
      </w:r>
      <w:r>
        <w:rPr>
          <w:rFonts w:ascii="標楷體" w:eastAsia="標楷體" w:hAnsi="標楷體"/>
          <w:sz w:val="28"/>
          <w:szCs w:val="28"/>
        </w:rPr>
        <w:t>方向、位置。</w:t>
      </w:r>
    </w:p>
    <w:p w:rsidR="008001D9" w:rsidRDefault="00604665">
      <w:pPr>
        <w:numPr>
          <w:ilvl w:val="0"/>
          <w:numId w:val="2"/>
        </w:numPr>
        <w:snapToGrid w:val="0"/>
        <w:spacing w:line="480" w:lineRule="exact"/>
        <w:ind w:left="800" w:hanging="560"/>
        <w:jc w:val="both"/>
        <w:rPr>
          <w:rFonts w:ascii="標楷體" w:eastAsia="標楷體" w:hAnsi="標楷體"/>
          <w:sz w:val="28"/>
          <w:szCs w:val="28"/>
        </w:rPr>
      </w:pPr>
      <w:r>
        <w:rPr>
          <w:rFonts w:ascii="標楷體" w:eastAsia="標楷體" w:hAnsi="標楷體"/>
          <w:sz w:val="28"/>
          <w:szCs w:val="28"/>
        </w:rPr>
        <w:t>應載明本次活動有無特</w:t>
      </w:r>
      <w:r w:rsidR="00A46A2D">
        <w:rPr>
          <w:rFonts w:ascii="標楷體" w:eastAsia="標楷體" w:hAnsi="標楷體"/>
          <w:sz w:val="28"/>
          <w:szCs w:val="28"/>
        </w:rPr>
        <w:t>殊體能、疾病或年齡限制</w:t>
      </w:r>
      <w:r>
        <w:rPr>
          <w:rFonts w:ascii="標楷體" w:eastAsia="標楷體" w:hAnsi="標楷體"/>
          <w:sz w:val="28"/>
          <w:szCs w:val="28"/>
        </w:rPr>
        <w:t>(如活動內容對身心、年齡狀況有所限制，必要時應派專人管</w:t>
      </w:r>
      <w:r w:rsidR="00A46A2D">
        <w:rPr>
          <w:rFonts w:ascii="標楷體" w:eastAsia="標楷體" w:hAnsi="標楷體"/>
          <w:sz w:val="28"/>
          <w:szCs w:val="28"/>
        </w:rPr>
        <w:t>制，並將相關資訊公告於明顯處所。必要時可指派專業醫師評估、檢查</w:t>
      </w:r>
      <w:r w:rsidR="00A46A2D">
        <w:rPr>
          <w:rFonts w:ascii="標楷體" w:eastAsia="標楷體" w:hAnsi="標楷體" w:hint="eastAsia"/>
          <w:sz w:val="28"/>
          <w:szCs w:val="28"/>
        </w:rPr>
        <w:t>及設置</w:t>
      </w:r>
      <w:r>
        <w:rPr>
          <w:rFonts w:ascii="標楷體" w:eastAsia="標楷體" w:hAnsi="標楷體"/>
          <w:sz w:val="28"/>
          <w:szCs w:val="28"/>
        </w:rPr>
        <w:t>預防發生意外事故</w:t>
      </w:r>
      <w:r w:rsidR="00A46A2D">
        <w:rPr>
          <w:rFonts w:ascii="標楷體" w:eastAsia="標楷體" w:hAnsi="標楷體" w:hint="eastAsia"/>
          <w:sz w:val="28"/>
          <w:szCs w:val="28"/>
        </w:rPr>
        <w:t>之</w:t>
      </w:r>
      <w:r>
        <w:rPr>
          <w:rFonts w:ascii="標楷體" w:eastAsia="標楷體" w:hAnsi="標楷體"/>
          <w:sz w:val="28"/>
          <w:szCs w:val="28"/>
        </w:rPr>
        <w:t>設備)</w:t>
      </w:r>
      <w:r w:rsidR="00A46A2D">
        <w:rPr>
          <w:rFonts w:ascii="標楷體" w:eastAsia="標楷體" w:hAnsi="標楷體" w:hint="eastAsia"/>
          <w:sz w:val="28"/>
          <w:szCs w:val="28"/>
        </w:rPr>
        <w:t>。</w:t>
      </w:r>
    </w:p>
    <w:p w:rsidR="008001D9" w:rsidRDefault="008001D9">
      <w:pPr>
        <w:sectPr w:rsidR="008001D9">
          <w:type w:val="continuous"/>
          <w:pgSz w:w="11906" w:h="16838"/>
          <w:pgMar w:top="964" w:right="1134" w:bottom="964" w:left="1134" w:header="851" w:footer="0" w:gutter="0"/>
          <w:cols w:space="720"/>
          <w:formProt w:val="0"/>
          <w:docGrid w:type="lines" w:linePitch="360" w:charSpace="-6145"/>
        </w:sectPr>
      </w:pPr>
    </w:p>
    <w:p w:rsidR="008001D9" w:rsidRDefault="00604665">
      <w:pPr>
        <w:spacing w:line="520" w:lineRule="exact"/>
        <w:ind w:left="1280" w:hanging="1280"/>
        <w:jc w:val="both"/>
        <w:rPr>
          <w:rFonts w:ascii="標楷體" w:eastAsia="標楷體" w:hAnsi="標楷體"/>
          <w:sz w:val="32"/>
          <w:szCs w:val="18"/>
        </w:rPr>
        <w:sectPr w:rsidR="008001D9">
          <w:headerReference w:type="default" r:id="rId7"/>
          <w:pgSz w:w="11906" w:h="16838"/>
          <w:pgMar w:top="964" w:right="1134" w:bottom="964" w:left="1134" w:header="851" w:footer="0" w:gutter="0"/>
          <w:cols w:space="720"/>
          <w:formProt w:val="0"/>
          <w:docGrid w:type="lines" w:linePitch="360" w:charSpace="-6145"/>
        </w:sectPr>
      </w:pPr>
      <w:r>
        <w:rPr>
          <w:rFonts w:ascii="標楷體" w:eastAsia="標楷體" w:hAnsi="標楷體"/>
          <w:sz w:val="32"/>
          <w:szCs w:val="18"/>
        </w:rPr>
        <w:lastRenderedPageBreak/>
        <w:t>活動場地範圍示意圖(可多張圖示合併標示)：</w:t>
      </w:r>
    </w:p>
    <w:p w:rsidR="008001D9" w:rsidRDefault="00604665">
      <w:pPr>
        <w:spacing w:line="520" w:lineRule="exact"/>
        <w:ind w:left="1280" w:hanging="1280"/>
        <w:jc w:val="both"/>
        <w:rPr>
          <w:rFonts w:ascii="標楷體" w:eastAsia="標楷體" w:hAnsi="標楷體"/>
          <w:sz w:val="32"/>
          <w:szCs w:val="18"/>
        </w:rPr>
        <w:sectPr w:rsidR="008001D9">
          <w:headerReference w:type="default" r:id="rId8"/>
          <w:pgSz w:w="11906" w:h="16838"/>
          <w:pgMar w:top="964" w:right="1134" w:bottom="964" w:left="1134" w:header="851" w:footer="0" w:gutter="0"/>
          <w:cols w:space="720"/>
          <w:formProt w:val="0"/>
          <w:docGrid w:type="lines" w:linePitch="360" w:charSpace="-6145"/>
        </w:sectPr>
      </w:pPr>
      <w:r>
        <w:rPr>
          <w:rFonts w:ascii="標楷體" w:eastAsia="標楷體" w:hAnsi="標楷體"/>
          <w:sz w:val="32"/>
          <w:szCs w:val="18"/>
        </w:rPr>
        <w:lastRenderedPageBreak/>
        <w:t>活動現場平面配置圖(可多張圖示合併標示)：</w:t>
      </w:r>
    </w:p>
    <w:p w:rsidR="008001D9" w:rsidRDefault="00604665">
      <w:pPr>
        <w:spacing w:line="520" w:lineRule="exact"/>
        <w:ind w:left="1280" w:hanging="1280"/>
        <w:jc w:val="both"/>
        <w:rPr>
          <w:rFonts w:ascii="標楷體" w:eastAsia="標楷體" w:hAnsi="標楷體"/>
          <w:sz w:val="32"/>
          <w:szCs w:val="18"/>
        </w:rPr>
        <w:sectPr w:rsidR="008001D9">
          <w:headerReference w:type="default" r:id="rId9"/>
          <w:pgSz w:w="11906" w:h="16838"/>
          <w:pgMar w:top="964" w:right="1134" w:bottom="964" w:left="1134" w:header="851" w:footer="0" w:gutter="0"/>
          <w:cols w:space="720"/>
          <w:formProt w:val="0"/>
          <w:docGrid w:type="lines" w:linePitch="360" w:charSpace="-6145"/>
        </w:sectPr>
      </w:pPr>
      <w:r>
        <w:rPr>
          <w:rFonts w:ascii="標楷體" w:eastAsia="標楷體" w:hAnsi="標楷體"/>
          <w:sz w:val="32"/>
          <w:szCs w:val="18"/>
        </w:rPr>
        <w:lastRenderedPageBreak/>
        <w:t>醫(救)護站配置圖(可多張圖示合併標示)：</w:t>
      </w:r>
    </w:p>
    <w:p w:rsidR="008001D9" w:rsidRDefault="00604665">
      <w:pPr>
        <w:spacing w:line="520" w:lineRule="exact"/>
        <w:ind w:left="1280" w:hanging="1280"/>
        <w:jc w:val="both"/>
        <w:rPr>
          <w:rFonts w:ascii="標楷體" w:eastAsia="標楷體" w:hAnsi="標楷體"/>
          <w:sz w:val="32"/>
          <w:szCs w:val="18"/>
        </w:rPr>
        <w:sectPr w:rsidR="008001D9">
          <w:headerReference w:type="default" r:id="rId10"/>
          <w:pgSz w:w="11906" w:h="16838"/>
          <w:pgMar w:top="964" w:right="1134" w:bottom="964" w:left="1134" w:header="851" w:footer="0" w:gutter="0"/>
          <w:cols w:space="720"/>
          <w:formProt w:val="0"/>
          <w:docGrid w:type="lines" w:linePitch="360" w:charSpace="-6145"/>
        </w:sectPr>
      </w:pPr>
      <w:r>
        <w:rPr>
          <w:rFonts w:ascii="標楷體" w:eastAsia="標楷體" w:hAnsi="標楷體"/>
          <w:sz w:val="32"/>
          <w:szCs w:val="18"/>
        </w:rPr>
        <w:lastRenderedPageBreak/>
        <w:t>交通管制規劃示意圖(可多張圖示合併標示)：</w:t>
      </w:r>
    </w:p>
    <w:p w:rsidR="008001D9" w:rsidRDefault="00604665">
      <w:pPr>
        <w:spacing w:line="520" w:lineRule="exact"/>
        <w:ind w:left="1280" w:hanging="1280"/>
        <w:jc w:val="both"/>
        <w:rPr>
          <w:rFonts w:ascii="標楷體" w:eastAsia="標楷體" w:hAnsi="標楷體"/>
          <w:sz w:val="32"/>
          <w:szCs w:val="18"/>
        </w:rPr>
      </w:pPr>
      <w:r>
        <w:rPr>
          <w:rFonts w:ascii="標楷體" w:eastAsia="標楷體" w:hAnsi="標楷體"/>
          <w:sz w:val="32"/>
          <w:szCs w:val="18"/>
        </w:rPr>
        <w:lastRenderedPageBreak/>
        <w:t>救災動線規劃示意圖(可多張圖示合併標示)：</w:t>
      </w:r>
    </w:p>
    <w:sectPr w:rsidR="008001D9">
      <w:headerReference w:type="default" r:id="rId11"/>
      <w:pgSz w:w="11906" w:h="16838"/>
      <w:pgMar w:top="964" w:right="1134" w:bottom="964" w:left="1134" w:header="851"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60" w:rsidRDefault="000D4060">
      <w:r>
        <w:separator/>
      </w:r>
    </w:p>
  </w:endnote>
  <w:endnote w:type="continuationSeparator" w:id="0">
    <w:p w:rsidR="000D4060" w:rsidRDefault="000D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60" w:rsidRDefault="000D4060">
      <w:r>
        <w:separator/>
      </w:r>
    </w:p>
  </w:footnote>
  <w:footnote w:type="continuationSeparator" w:id="0">
    <w:p w:rsidR="000D4060" w:rsidRDefault="000D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604665">
    <w:pPr>
      <w:pStyle w:val="ad"/>
      <w:rPr>
        <w:rFonts w:ascii="標楷體" w:eastAsia="標楷體" w:hAnsi="標楷體"/>
        <w:sz w:val="32"/>
      </w:rPr>
    </w:pPr>
    <w:r>
      <w:rPr>
        <w:rFonts w:ascii="標楷體" w:eastAsia="標楷體" w:hAnsi="標楷體"/>
        <w:sz w:val="32"/>
      </w:rPr>
      <w:t>附錄一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604665">
    <w:pPr>
      <w:pStyle w:val="ad"/>
      <w:rPr>
        <w:rFonts w:ascii="標楷體" w:eastAsia="標楷體" w:hAnsi="標楷體"/>
        <w:sz w:val="32"/>
      </w:rPr>
    </w:pPr>
    <w:r>
      <w:rPr>
        <w:rFonts w:ascii="標楷體" w:eastAsia="標楷體" w:hAnsi="標楷體"/>
        <w:sz w:val="32"/>
      </w:rPr>
      <w:t>附錄二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604665">
    <w:pPr>
      <w:pStyle w:val="ad"/>
      <w:rPr>
        <w:rFonts w:ascii="標楷體" w:eastAsia="標楷體" w:hAnsi="標楷體"/>
        <w:sz w:val="32"/>
      </w:rPr>
    </w:pPr>
    <w:r>
      <w:rPr>
        <w:rFonts w:ascii="標楷體" w:eastAsia="標楷體" w:hAnsi="標楷體"/>
        <w:sz w:val="32"/>
      </w:rPr>
      <w:t>附錄三</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604665">
    <w:pPr>
      <w:pStyle w:val="ad"/>
      <w:rPr>
        <w:rFonts w:ascii="標楷體" w:eastAsia="標楷體" w:hAnsi="標楷體"/>
        <w:sz w:val="32"/>
      </w:rPr>
    </w:pPr>
    <w:r>
      <w:rPr>
        <w:rFonts w:ascii="標楷體" w:eastAsia="標楷體" w:hAnsi="標楷體"/>
        <w:sz w:val="32"/>
      </w:rPr>
      <w:t>附錄四</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604665">
    <w:pPr>
      <w:pStyle w:val="ad"/>
      <w:rPr>
        <w:rFonts w:ascii="標楷體" w:eastAsia="標楷體" w:hAnsi="標楷體"/>
        <w:sz w:val="32"/>
      </w:rPr>
    </w:pPr>
    <w:r>
      <w:rPr>
        <w:rFonts w:ascii="標楷體" w:eastAsia="標楷體" w:hAnsi="標楷體"/>
        <w:sz w:val="32"/>
      </w:rPr>
      <w:t>附錄五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5101"/>
    <w:multiLevelType w:val="multilevel"/>
    <w:tmpl w:val="D06448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A2367AC"/>
    <w:multiLevelType w:val="multilevel"/>
    <w:tmpl w:val="F0B4D304"/>
    <w:lvl w:ilvl="0">
      <w:start w:val="1"/>
      <w:numFmt w:val="taiwaneseCountingThousand"/>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62937CCD"/>
    <w:multiLevelType w:val="multilevel"/>
    <w:tmpl w:val="1B7A8DB0"/>
    <w:lvl w:ilvl="0">
      <w:start w:val="1"/>
      <w:numFmt w:val="taiwaneseCountingThousand"/>
      <w:suff w:val="nothing"/>
      <w:lvlText w:val="%1、"/>
      <w:lvlJc w:val="left"/>
      <w:pPr>
        <w:ind w:left="720" w:hanging="720"/>
      </w:pPr>
      <w:rPr>
        <w:rFonts w:ascii="標楷體" w:hAnsi="標楷體"/>
        <w:b/>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F4C574F"/>
    <w:multiLevelType w:val="multilevel"/>
    <w:tmpl w:val="58A88156"/>
    <w:lvl w:ilvl="0">
      <w:start w:val="1"/>
      <w:numFmt w:val="ideographLegalTradition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8001D9"/>
    <w:rsid w:val="000943D2"/>
    <w:rsid w:val="000D4060"/>
    <w:rsid w:val="001A66C4"/>
    <w:rsid w:val="00326F73"/>
    <w:rsid w:val="004352D1"/>
    <w:rsid w:val="004C78E7"/>
    <w:rsid w:val="005F2EB6"/>
    <w:rsid w:val="00604665"/>
    <w:rsid w:val="006648E2"/>
    <w:rsid w:val="00794F03"/>
    <w:rsid w:val="008001D9"/>
    <w:rsid w:val="00A46A2D"/>
    <w:rsid w:val="00B4195D"/>
    <w:rsid w:val="00E927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CEAF2"/>
  <w15:docId w15:val="{4037EC35-FD47-4732-8268-C98D861C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qFormat/>
    <w:rPr>
      <w:rFonts w:ascii="Cambria" w:eastAsia="新細明體" w:hAnsi="Cambria" w:cs="Tahoma"/>
      <w:sz w:val="18"/>
      <w:szCs w:val="18"/>
    </w:rPr>
  </w:style>
  <w:style w:type="character" w:customStyle="1" w:styleId="a4">
    <w:name w:val="頁首 字元"/>
    <w:basedOn w:val="a0"/>
    <w:qFormat/>
    <w:rPr>
      <w:sz w:val="20"/>
      <w:szCs w:val="20"/>
    </w:rPr>
  </w:style>
  <w:style w:type="character" w:customStyle="1" w:styleId="a5">
    <w:name w:val="頁尾 字元"/>
    <w:basedOn w:val="a0"/>
    <w:qFormat/>
    <w:rPr>
      <w:sz w:val="20"/>
      <w:szCs w:val="20"/>
    </w:rPr>
  </w:style>
  <w:style w:type="character" w:styleId="a6">
    <w:name w:val="Placeholder Text"/>
    <w:basedOn w:val="a0"/>
    <w:qFormat/>
    <w:rPr>
      <w:color w:val="808080"/>
    </w:rPr>
  </w:style>
  <w:style w:type="character" w:customStyle="1" w:styleId="ListLabel1">
    <w:name w:val="ListLabel 1"/>
    <w:qFormat/>
    <w:rPr>
      <w:rFonts w:ascii="標楷體" w:hAnsi="標楷體"/>
      <w:b/>
      <w:color w:val="000000"/>
      <w:sz w:val="28"/>
    </w:rPr>
  </w:style>
  <w:style w:type="character" w:customStyle="1" w:styleId="ListLabel2">
    <w:name w:val="ListLabel 2"/>
    <w:qFormat/>
    <w:rPr>
      <w:rFonts w:eastAsia="標楷體" w:cs="新細明體"/>
    </w:rPr>
  </w:style>
  <w:style w:type="paragraph" w:styleId="a7">
    <w:name w:val="Title"/>
    <w:basedOn w:val="a"/>
    <w:next w:val="a8"/>
    <w:qFormat/>
    <w:pPr>
      <w:keepNext/>
      <w:spacing w:before="240" w:after="120"/>
    </w:pPr>
    <w:rPr>
      <w:rFonts w:ascii="Liberation Sans" w:eastAsia="微軟正黑體"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Balloon Text"/>
    <w:basedOn w:val="a"/>
    <w:qFormat/>
    <w:rPr>
      <w:rFonts w:ascii="Cambria" w:hAnsi="Cambria"/>
      <w:sz w:val="18"/>
      <w:szCs w:val="18"/>
    </w:rPr>
  </w:style>
  <w:style w:type="paragraph" w:styleId="ad">
    <w:name w:val="header"/>
    <w:basedOn w:val="a"/>
    <w:pPr>
      <w:tabs>
        <w:tab w:val="center" w:pos="4153"/>
        <w:tab w:val="right" w:pos="8306"/>
      </w:tabs>
      <w:snapToGrid w:val="0"/>
    </w:pPr>
    <w:rPr>
      <w:sz w:val="20"/>
      <w:szCs w:val="20"/>
    </w:rPr>
  </w:style>
  <w:style w:type="paragraph" w:styleId="ae">
    <w:name w:val="footer"/>
    <w:basedOn w:val="a"/>
    <w:pPr>
      <w:tabs>
        <w:tab w:val="center" w:pos="4153"/>
        <w:tab w:val="right" w:pos="8306"/>
      </w:tabs>
      <w:snapToGrid w:val="0"/>
    </w:pPr>
    <w:rPr>
      <w:sz w:val="20"/>
      <w:szCs w:val="20"/>
    </w:rPr>
  </w:style>
  <w:style w:type="paragraph" w:styleId="af">
    <w:name w:val="List Paragraph"/>
    <w:basedOn w:val="a"/>
    <w:qFormat/>
    <w:pPr>
      <w:ind w:left="480"/>
    </w:pPr>
    <w:rPr>
      <w:rFonts w:ascii="Times New Roman" w:hAnsi="Times New Roman" w:cs="Times New Roman"/>
      <w:szCs w:val="24"/>
    </w:rPr>
  </w:style>
  <w:style w:type="paragraph" w:customStyle="1" w:styleId="af0">
    <w:name w:val="外框內容"/>
    <w:basedOn w:val="a"/>
    <w:qFormat/>
  </w:style>
  <w:style w:type="paragraph" w:customStyle="1" w:styleId="af1">
    <w:name w:val="表格內容"/>
    <w:basedOn w:val="a"/>
    <w:qFormat/>
  </w:style>
  <w:style w:type="paragraph" w:customStyle="1" w:styleId="af2">
    <w:name w:val="表格標題"/>
    <w:basedOn w:val="af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12</Pages>
  <Words>709</Words>
  <Characters>4043</Characters>
  <Application>Microsoft Office Word</Application>
  <DocSecurity>0</DocSecurity>
  <Lines>33</Lines>
  <Paragraphs>9</Paragraphs>
  <ScaleCrop>false</ScaleCrop>
  <Company>Hewlett-Packard Company</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14</cp:revision>
  <cp:lastPrinted>2018-10-26T08:04:00Z</cp:lastPrinted>
  <dcterms:created xsi:type="dcterms:W3CDTF">2018-10-30T16:00:00Z</dcterms:created>
  <dcterms:modified xsi:type="dcterms:W3CDTF">2019-08-07T01:30:00Z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