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5FA" w:rsidRPr="002A38FB" w:rsidRDefault="002A38FB">
      <w:pPr>
        <w:pStyle w:val="a3"/>
        <w:ind w:left="120"/>
        <w:rPr>
          <w:rFonts w:ascii="標楷體" w:eastAsia="標楷體" w:hAnsi="標楷體"/>
          <w:sz w:val="36"/>
          <w:szCs w:val="36"/>
        </w:rPr>
      </w:pPr>
      <w:bookmarkStart w:id="0" w:name="_GoBack"/>
      <w:bookmarkEnd w:id="0"/>
      <w:r w:rsidRPr="002A38FB">
        <w:rPr>
          <w:rFonts w:ascii="標楷體" w:eastAsia="標楷體" w:hAnsi="標楷體" w:hint="eastAsia"/>
          <w:sz w:val="36"/>
          <w:szCs w:val="36"/>
        </w:rPr>
        <w:t>附件一</w:t>
      </w:r>
    </w:p>
    <w:p w:rsidR="00C965FA" w:rsidRDefault="00C965FA">
      <w:pPr>
        <w:pStyle w:val="a3"/>
        <w:spacing w:before="2"/>
        <w:rPr>
          <w:rFonts w:ascii="Times New Roman"/>
          <w:b w:val="0"/>
          <w:sz w:val="8"/>
        </w:rPr>
      </w:pPr>
    </w:p>
    <w:p w:rsidR="00C965FA" w:rsidRPr="00642DE8" w:rsidRDefault="00087C26">
      <w:pPr>
        <w:pStyle w:val="1"/>
        <w:spacing w:before="29" w:line="180" w:lineRule="auto"/>
        <w:ind w:left="3013" w:right="485"/>
        <w:rPr>
          <w:rFonts w:ascii="標楷體" w:eastAsia="標楷體" w:hAnsi="標楷體"/>
        </w:rPr>
      </w:pPr>
      <w:r w:rsidRPr="00642DE8">
        <w:rPr>
          <w:rFonts w:ascii="標楷體" w:eastAsia="標楷體" w:hAnsi="標楷體"/>
        </w:rPr>
        <w:t>新北市政府公有文化資產管理維護情形評估報告管理機關初評表</w:t>
      </w:r>
    </w:p>
    <w:p w:rsidR="00C965FA" w:rsidRPr="00642DE8" w:rsidRDefault="00C965FA">
      <w:pPr>
        <w:pStyle w:val="a3"/>
        <w:spacing w:before="17"/>
        <w:rPr>
          <w:rFonts w:ascii="標楷體" w:eastAsia="標楷體" w:hAnsi="標楷體"/>
          <w:sz w:val="7"/>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4"/>
        <w:gridCol w:w="2469"/>
        <w:gridCol w:w="1680"/>
        <w:gridCol w:w="2074"/>
      </w:tblGrid>
      <w:tr w:rsidR="00C965FA" w:rsidRPr="00642DE8">
        <w:trPr>
          <w:trHeight w:val="460"/>
        </w:trPr>
        <w:tc>
          <w:tcPr>
            <w:tcW w:w="2074" w:type="dxa"/>
          </w:tcPr>
          <w:p w:rsidR="00C965FA" w:rsidRPr="00642DE8" w:rsidRDefault="00087C26">
            <w:pPr>
              <w:pStyle w:val="TableParagraph"/>
              <w:spacing w:line="440" w:lineRule="exact"/>
              <w:ind w:left="107"/>
              <w:rPr>
                <w:rFonts w:ascii="標楷體" w:eastAsia="標楷體" w:hAnsi="標楷體"/>
                <w:b/>
                <w:sz w:val="28"/>
              </w:rPr>
            </w:pPr>
            <w:r w:rsidRPr="00642DE8">
              <w:rPr>
                <w:rFonts w:ascii="標楷體" w:eastAsia="標楷體" w:hAnsi="標楷體" w:hint="eastAsia"/>
                <w:b/>
                <w:sz w:val="28"/>
              </w:rPr>
              <w:t>初評日期</w:t>
            </w:r>
          </w:p>
        </w:tc>
        <w:tc>
          <w:tcPr>
            <w:tcW w:w="6223" w:type="dxa"/>
            <w:gridSpan w:val="3"/>
          </w:tcPr>
          <w:p w:rsidR="00C965FA" w:rsidRPr="00642DE8" w:rsidRDefault="00C965FA">
            <w:pPr>
              <w:pStyle w:val="TableParagraph"/>
              <w:ind w:left="0"/>
              <w:rPr>
                <w:rFonts w:ascii="標楷體" w:eastAsia="標楷體" w:hAnsi="標楷體"/>
                <w:sz w:val="28"/>
              </w:rPr>
            </w:pPr>
          </w:p>
        </w:tc>
      </w:tr>
      <w:tr w:rsidR="00C965FA" w:rsidRPr="00642DE8">
        <w:trPr>
          <w:trHeight w:val="918"/>
        </w:trPr>
        <w:tc>
          <w:tcPr>
            <w:tcW w:w="2074" w:type="dxa"/>
          </w:tcPr>
          <w:p w:rsidR="00C965FA" w:rsidRPr="00642DE8" w:rsidRDefault="00087C26">
            <w:pPr>
              <w:pStyle w:val="TableParagraph"/>
              <w:spacing w:line="482" w:lineRule="exact"/>
              <w:ind w:left="107"/>
              <w:rPr>
                <w:rFonts w:ascii="標楷體" w:eastAsia="標楷體" w:hAnsi="標楷體"/>
                <w:b/>
                <w:sz w:val="28"/>
              </w:rPr>
            </w:pPr>
            <w:r w:rsidRPr="00642DE8">
              <w:rPr>
                <w:rFonts w:ascii="標楷體" w:eastAsia="標楷體" w:hAnsi="標楷體" w:hint="eastAsia"/>
                <w:b/>
                <w:sz w:val="28"/>
              </w:rPr>
              <w:t>初評人員及聯</w:t>
            </w:r>
          </w:p>
          <w:p w:rsidR="00C965FA" w:rsidRPr="00642DE8" w:rsidRDefault="00087C26">
            <w:pPr>
              <w:pStyle w:val="TableParagraph"/>
              <w:spacing w:line="416" w:lineRule="exact"/>
              <w:ind w:left="107"/>
              <w:rPr>
                <w:rFonts w:ascii="標楷體" w:eastAsia="標楷體" w:hAnsi="標楷體"/>
                <w:b/>
                <w:sz w:val="28"/>
              </w:rPr>
            </w:pPr>
            <w:r w:rsidRPr="00642DE8">
              <w:rPr>
                <w:rFonts w:ascii="標楷體" w:eastAsia="標楷體" w:hAnsi="標楷體" w:hint="eastAsia"/>
                <w:b/>
                <w:sz w:val="28"/>
              </w:rPr>
              <w:t>絡方式</w:t>
            </w:r>
          </w:p>
        </w:tc>
        <w:tc>
          <w:tcPr>
            <w:tcW w:w="6223" w:type="dxa"/>
            <w:gridSpan w:val="3"/>
          </w:tcPr>
          <w:p w:rsidR="00C965FA" w:rsidRPr="00642DE8" w:rsidRDefault="00C965FA">
            <w:pPr>
              <w:pStyle w:val="TableParagraph"/>
              <w:ind w:left="0"/>
              <w:rPr>
                <w:rFonts w:ascii="標楷體" w:eastAsia="標楷體" w:hAnsi="標楷體"/>
                <w:sz w:val="28"/>
              </w:rPr>
            </w:pPr>
          </w:p>
        </w:tc>
      </w:tr>
      <w:tr w:rsidR="00C965FA" w:rsidRPr="00642DE8">
        <w:trPr>
          <w:trHeight w:val="460"/>
        </w:trPr>
        <w:tc>
          <w:tcPr>
            <w:tcW w:w="2074" w:type="dxa"/>
          </w:tcPr>
          <w:p w:rsidR="00C965FA" w:rsidRPr="00642DE8" w:rsidRDefault="00087C26">
            <w:pPr>
              <w:pStyle w:val="TableParagraph"/>
              <w:spacing w:line="440" w:lineRule="exact"/>
              <w:ind w:left="107"/>
              <w:rPr>
                <w:rFonts w:ascii="標楷體" w:eastAsia="標楷體" w:hAnsi="標楷體"/>
                <w:b/>
                <w:sz w:val="28"/>
              </w:rPr>
            </w:pPr>
            <w:r w:rsidRPr="00642DE8">
              <w:rPr>
                <w:rFonts w:ascii="標楷體" w:eastAsia="標楷體" w:hAnsi="標楷體" w:hint="eastAsia"/>
                <w:b/>
                <w:sz w:val="28"/>
              </w:rPr>
              <w:t>文化資產名稱</w:t>
            </w:r>
          </w:p>
        </w:tc>
        <w:tc>
          <w:tcPr>
            <w:tcW w:w="6223" w:type="dxa"/>
            <w:gridSpan w:val="3"/>
          </w:tcPr>
          <w:p w:rsidR="00C965FA" w:rsidRPr="00642DE8" w:rsidRDefault="00C965FA">
            <w:pPr>
              <w:pStyle w:val="TableParagraph"/>
              <w:ind w:left="0"/>
              <w:rPr>
                <w:rFonts w:ascii="標楷體" w:eastAsia="標楷體" w:hAnsi="標楷體"/>
                <w:sz w:val="28"/>
              </w:rPr>
            </w:pPr>
          </w:p>
        </w:tc>
      </w:tr>
      <w:tr w:rsidR="00C965FA" w:rsidRPr="00642DE8">
        <w:trPr>
          <w:trHeight w:val="461"/>
        </w:trPr>
        <w:tc>
          <w:tcPr>
            <w:tcW w:w="2074" w:type="dxa"/>
          </w:tcPr>
          <w:p w:rsidR="00C965FA" w:rsidRPr="00642DE8" w:rsidRDefault="00087C26">
            <w:pPr>
              <w:pStyle w:val="TableParagraph"/>
              <w:spacing w:line="441" w:lineRule="exact"/>
              <w:ind w:left="107"/>
              <w:rPr>
                <w:rFonts w:ascii="標楷體" w:eastAsia="標楷體" w:hAnsi="標楷體"/>
                <w:b/>
                <w:sz w:val="28"/>
              </w:rPr>
            </w:pPr>
            <w:r w:rsidRPr="00642DE8">
              <w:rPr>
                <w:rFonts w:ascii="標楷體" w:eastAsia="標楷體" w:hAnsi="標楷體" w:hint="eastAsia"/>
                <w:b/>
                <w:sz w:val="28"/>
              </w:rPr>
              <w:t>文化資產地址</w:t>
            </w:r>
          </w:p>
        </w:tc>
        <w:tc>
          <w:tcPr>
            <w:tcW w:w="6223" w:type="dxa"/>
            <w:gridSpan w:val="3"/>
          </w:tcPr>
          <w:p w:rsidR="00C965FA" w:rsidRPr="00642DE8" w:rsidRDefault="00C965FA">
            <w:pPr>
              <w:pStyle w:val="TableParagraph"/>
              <w:ind w:left="0"/>
              <w:rPr>
                <w:rFonts w:ascii="標楷體" w:eastAsia="標楷體" w:hAnsi="標楷體"/>
                <w:sz w:val="28"/>
              </w:rPr>
            </w:pPr>
          </w:p>
        </w:tc>
      </w:tr>
      <w:tr w:rsidR="00C965FA" w:rsidRPr="00642DE8">
        <w:trPr>
          <w:trHeight w:val="460"/>
        </w:trPr>
        <w:tc>
          <w:tcPr>
            <w:tcW w:w="2074" w:type="dxa"/>
          </w:tcPr>
          <w:p w:rsidR="00C965FA" w:rsidRPr="00642DE8" w:rsidRDefault="00087C26">
            <w:pPr>
              <w:pStyle w:val="TableParagraph"/>
              <w:spacing w:line="440" w:lineRule="exact"/>
              <w:ind w:left="107"/>
              <w:rPr>
                <w:rFonts w:ascii="標楷體" w:eastAsia="標楷體" w:hAnsi="標楷體"/>
                <w:b/>
                <w:sz w:val="28"/>
              </w:rPr>
            </w:pPr>
            <w:r w:rsidRPr="00642DE8">
              <w:rPr>
                <w:rFonts w:ascii="標楷體" w:eastAsia="標楷體" w:hAnsi="標楷體" w:hint="eastAsia"/>
                <w:b/>
                <w:sz w:val="28"/>
              </w:rPr>
              <w:t>資產評估期間</w:t>
            </w:r>
          </w:p>
        </w:tc>
        <w:tc>
          <w:tcPr>
            <w:tcW w:w="6223" w:type="dxa"/>
            <w:gridSpan w:val="3"/>
          </w:tcPr>
          <w:p w:rsidR="00C965FA" w:rsidRPr="00642DE8" w:rsidRDefault="00C965FA">
            <w:pPr>
              <w:pStyle w:val="TableParagraph"/>
              <w:ind w:left="0"/>
              <w:rPr>
                <w:rFonts w:ascii="標楷體" w:eastAsia="標楷體" w:hAnsi="標楷體"/>
                <w:sz w:val="28"/>
              </w:rPr>
            </w:pPr>
          </w:p>
        </w:tc>
      </w:tr>
      <w:tr w:rsidR="00C965FA" w:rsidRPr="00642DE8" w:rsidTr="00752A32">
        <w:trPr>
          <w:trHeight w:val="458"/>
        </w:trPr>
        <w:tc>
          <w:tcPr>
            <w:tcW w:w="4543" w:type="dxa"/>
            <w:gridSpan w:val="2"/>
            <w:shd w:val="clear" w:color="auto" w:fill="BEBEBE"/>
          </w:tcPr>
          <w:p w:rsidR="00C965FA" w:rsidRPr="00642DE8" w:rsidRDefault="00087C26">
            <w:pPr>
              <w:pStyle w:val="TableParagraph"/>
              <w:spacing w:line="438" w:lineRule="exact"/>
              <w:ind w:left="107"/>
              <w:rPr>
                <w:rFonts w:ascii="標楷體" w:eastAsia="標楷體" w:hAnsi="標楷體"/>
                <w:b/>
                <w:sz w:val="28"/>
              </w:rPr>
            </w:pPr>
            <w:r w:rsidRPr="00642DE8">
              <w:rPr>
                <w:rFonts w:ascii="標楷體" w:eastAsia="標楷體" w:hAnsi="標楷體" w:hint="eastAsia"/>
                <w:b/>
                <w:sz w:val="28"/>
              </w:rPr>
              <w:t>初評項目</w:t>
            </w:r>
          </w:p>
        </w:tc>
        <w:tc>
          <w:tcPr>
            <w:tcW w:w="1680" w:type="dxa"/>
            <w:shd w:val="clear" w:color="auto" w:fill="BEBEBE"/>
          </w:tcPr>
          <w:p w:rsidR="00C965FA" w:rsidRPr="00642DE8" w:rsidRDefault="00087C26">
            <w:pPr>
              <w:pStyle w:val="TableParagraph"/>
              <w:spacing w:line="438" w:lineRule="exact"/>
              <w:ind w:left="108"/>
              <w:rPr>
                <w:rFonts w:ascii="標楷體" w:eastAsia="標楷體" w:hAnsi="標楷體"/>
                <w:b/>
                <w:sz w:val="28"/>
              </w:rPr>
            </w:pPr>
            <w:r w:rsidRPr="00642DE8">
              <w:rPr>
                <w:rFonts w:ascii="標楷體" w:eastAsia="標楷體" w:hAnsi="標楷體" w:hint="eastAsia"/>
                <w:b/>
                <w:sz w:val="28"/>
              </w:rPr>
              <w:t>初評分數</w:t>
            </w:r>
          </w:p>
        </w:tc>
        <w:tc>
          <w:tcPr>
            <w:tcW w:w="2074" w:type="dxa"/>
            <w:shd w:val="clear" w:color="auto" w:fill="BEBEBE"/>
          </w:tcPr>
          <w:p w:rsidR="00C965FA" w:rsidRPr="00642DE8" w:rsidRDefault="00087C26">
            <w:pPr>
              <w:pStyle w:val="TableParagraph"/>
              <w:spacing w:line="438" w:lineRule="exact"/>
              <w:ind w:left="108"/>
              <w:rPr>
                <w:rFonts w:ascii="標楷體" w:eastAsia="標楷體" w:hAnsi="標楷體"/>
                <w:b/>
                <w:sz w:val="28"/>
              </w:rPr>
            </w:pPr>
            <w:r w:rsidRPr="00642DE8">
              <w:rPr>
                <w:rFonts w:ascii="標楷體" w:eastAsia="標楷體" w:hAnsi="標楷體" w:hint="eastAsia"/>
                <w:b/>
                <w:sz w:val="28"/>
              </w:rPr>
              <w:t>初評建議</w:t>
            </w:r>
          </w:p>
        </w:tc>
      </w:tr>
      <w:tr w:rsidR="00C965FA" w:rsidRPr="00642DE8" w:rsidTr="00752A32">
        <w:trPr>
          <w:trHeight w:val="921"/>
        </w:trPr>
        <w:tc>
          <w:tcPr>
            <w:tcW w:w="4543" w:type="dxa"/>
            <w:gridSpan w:val="2"/>
          </w:tcPr>
          <w:p w:rsidR="00B832F9" w:rsidRPr="003E0262" w:rsidRDefault="00087C26" w:rsidP="003E0262">
            <w:pPr>
              <w:pStyle w:val="TableParagraph"/>
              <w:spacing w:before="1" w:line="460" w:lineRule="exact"/>
              <w:ind w:left="386" w:right="106" w:hanging="279"/>
              <w:rPr>
                <w:rFonts w:ascii="標楷體" w:eastAsia="標楷體" w:hAnsi="標楷體"/>
                <w:b/>
                <w:sz w:val="28"/>
              </w:rPr>
            </w:pPr>
            <w:r w:rsidRPr="00642DE8">
              <w:rPr>
                <w:rFonts w:ascii="標楷體" w:eastAsia="標楷體" w:hAnsi="標楷體" w:hint="eastAsia"/>
                <w:b/>
                <w:sz w:val="28"/>
              </w:rPr>
              <w:t>一、管理維護組織及運作</w:t>
            </w:r>
            <w:r w:rsidRPr="00642DE8">
              <w:rPr>
                <w:rFonts w:ascii="標楷體" w:eastAsia="標楷體" w:hAnsi="標楷體"/>
                <w:b/>
                <w:sz w:val="28"/>
              </w:rPr>
              <w:t>(</w:t>
            </w:r>
            <w:r w:rsidR="00B832F9">
              <w:rPr>
                <w:rFonts w:ascii="標楷體" w:eastAsia="標楷體" w:hAnsi="標楷體" w:hint="eastAsia"/>
                <w:b/>
                <w:sz w:val="28"/>
              </w:rPr>
              <w:t>十</w:t>
            </w:r>
            <w:r w:rsidR="00653DF9">
              <w:rPr>
                <w:rFonts w:ascii="標楷體" w:eastAsia="標楷體" w:hAnsi="標楷體" w:hint="eastAsia"/>
                <w:b/>
                <w:sz w:val="28"/>
              </w:rPr>
              <w:t>分)</w:t>
            </w:r>
          </w:p>
          <w:p w:rsidR="00B832F9" w:rsidRDefault="00B832F9" w:rsidP="00B832F9">
            <w:pPr>
              <w:pStyle w:val="TableParagraph"/>
              <w:numPr>
                <w:ilvl w:val="0"/>
                <w:numId w:val="4"/>
              </w:numPr>
              <w:spacing w:before="1" w:line="460" w:lineRule="exact"/>
              <w:ind w:right="106"/>
              <w:rPr>
                <w:rFonts w:ascii="標楷體" w:eastAsia="標楷體" w:hAnsi="標楷體"/>
                <w:sz w:val="28"/>
              </w:rPr>
            </w:pPr>
            <w:r w:rsidRPr="00B832F9">
              <w:rPr>
                <w:rFonts w:ascii="標楷體" w:eastAsia="標楷體" w:hAnsi="標楷體" w:hint="eastAsia"/>
                <w:sz w:val="28"/>
              </w:rPr>
              <w:t>管理維護組織編制及執行情形</w:t>
            </w:r>
          </w:p>
          <w:p w:rsidR="00B832F9" w:rsidRPr="00642DE8" w:rsidRDefault="00B832F9" w:rsidP="00B832F9">
            <w:pPr>
              <w:pStyle w:val="TableParagraph"/>
              <w:numPr>
                <w:ilvl w:val="0"/>
                <w:numId w:val="4"/>
              </w:numPr>
              <w:spacing w:before="1" w:line="460" w:lineRule="exact"/>
              <w:ind w:right="106"/>
              <w:rPr>
                <w:rFonts w:ascii="標楷體" w:eastAsia="標楷體" w:hAnsi="標楷體"/>
                <w:sz w:val="28"/>
              </w:rPr>
            </w:pPr>
            <w:r w:rsidRPr="00B832F9">
              <w:rPr>
                <w:rFonts w:ascii="標楷體" w:eastAsia="標楷體" w:hAnsi="標楷體" w:hint="eastAsia"/>
                <w:sz w:val="28"/>
              </w:rPr>
              <w:t>內部人員是否定期接受文化資產相關之教育訓練</w:t>
            </w:r>
          </w:p>
        </w:tc>
        <w:tc>
          <w:tcPr>
            <w:tcW w:w="1680" w:type="dxa"/>
          </w:tcPr>
          <w:p w:rsidR="00C965FA" w:rsidRPr="00642DE8" w:rsidRDefault="00C965FA">
            <w:pPr>
              <w:pStyle w:val="TableParagraph"/>
              <w:ind w:left="0"/>
              <w:rPr>
                <w:rFonts w:ascii="標楷體" w:eastAsia="標楷體" w:hAnsi="標楷體"/>
                <w:sz w:val="28"/>
              </w:rPr>
            </w:pPr>
          </w:p>
        </w:tc>
        <w:tc>
          <w:tcPr>
            <w:tcW w:w="2074" w:type="dxa"/>
          </w:tcPr>
          <w:p w:rsidR="00C965FA" w:rsidRPr="00642DE8" w:rsidRDefault="00C965FA">
            <w:pPr>
              <w:pStyle w:val="TableParagraph"/>
              <w:ind w:left="0"/>
              <w:rPr>
                <w:rFonts w:ascii="標楷體" w:eastAsia="標楷體" w:hAnsi="標楷體"/>
                <w:sz w:val="28"/>
              </w:rPr>
            </w:pPr>
          </w:p>
        </w:tc>
      </w:tr>
      <w:tr w:rsidR="00C965FA" w:rsidRPr="00642DE8" w:rsidTr="00752A32">
        <w:trPr>
          <w:trHeight w:val="4600"/>
        </w:trPr>
        <w:tc>
          <w:tcPr>
            <w:tcW w:w="4543" w:type="dxa"/>
            <w:gridSpan w:val="2"/>
          </w:tcPr>
          <w:p w:rsidR="00C965FA" w:rsidRPr="00642DE8" w:rsidRDefault="00087C26">
            <w:pPr>
              <w:pStyle w:val="TableParagraph"/>
              <w:spacing w:line="512" w:lineRule="exact"/>
              <w:ind w:left="107"/>
              <w:rPr>
                <w:rFonts w:ascii="標楷體" w:eastAsia="標楷體" w:hAnsi="標楷體"/>
                <w:b/>
                <w:sz w:val="28"/>
              </w:rPr>
            </w:pPr>
            <w:r w:rsidRPr="00642DE8">
              <w:rPr>
                <w:rFonts w:ascii="標楷體" w:eastAsia="標楷體" w:hAnsi="標楷體" w:hint="eastAsia"/>
                <w:b/>
                <w:sz w:val="28"/>
              </w:rPr>
              <w:t>二、日常保養及定期維修</w:t>
            </w:r>
            <w:r w:rsidRPr="00642DE8">
              <w:rPr>
                <w:rFonts w:ascii="標楷體" w:eastAsia="標楷體" w:hAnsi="標楷體"/>
                <w:b/>
                <w:sz w:val="28"/>
              </w:rPr>
              <w:t>(</w:t>
            </w:r>
            <w:r w:rsidR="00B832F9">
              <w:rPr>
                <w:rFonts w:ascii="標楷體" w:eastAsia="標楷體" w:hAnsi="標楷體" w:hint="eastAsia"/>
                <w:b/>
                <w:sz w:val="28"/>
              </w:rPr>
              <w:t>二十</w:t>
            </w:r>
            <w:r w:rsidR="00653DF9">
              <w:rPr>
                <w:rFonts w:ascii="標楷體" w:eastAsia="標楷體" w:hAnsi="標楷體" w:hint="eastAsia"/>
                <w:b/>
                <w:sz w:val="28"/>
              </w:rPr>
              <w:t>分)</w:t>
            </w:r>
            <w:r w:rsidR="00B832F9">
              <w:rPr>
                <w:rFonts w:ascii="標楷體" w:eastAsia="標楷體" w:hAnsi="標楷體" w:hint="eastAsia"/>
                <w:b/>
                <w:sz w:val="28"/>
              </w:rPr>
              <w:t xml:space="preserve">    </w:t>
            </w:r>
          </w:p>
          <w:p w:rsidR="00C965FA" w:rsidRPr="00642DE8" w:rsidRDefault="00087C26">
            <w:pPr>
              <w:pStyle w:val="TableParagraph"/>
              <w:numPr>
                <w:ilvl w:val="0"/>
                <w:numId w:val="5"/>
              </w:numPr>
              <w:tabs>
                <w:tab w:val="left" w:pos="587"/>
                <w:tab w:val="left" w:pos="588"/>
              </w:tabs>
              <w:spacing w:before="36"/>
              <w:ind w:hanging="481"/>
              <w:rPr>
                <w:rFonts w:ascii="標楷體" w:eastAsia="標楷體" w:hAnsi="標楷體"/>
                <w:sz w:val="28"/>
              </w:rPr>
            </w:pPr>
            <w:r w:rsidRPr="00642DE8">
              <w:rPr>
                <w:rFonts w:ascii="標楷體" w:eastAsia="標楷體" w:hAnsi="標楷體"/>
                <w:sz w:val="28"/>
              </w:rPr>
              <w:t>巡查紀錄</w:t>
            </w:r>
          </w:p>
          <w:p w:rsidR="00C965FA" w:rsidRPr="00642DE8" w:rsidRDefault="00087C26">
            <w:pPr>
              <w:pStyle w:val="TableParagraph"/>
              <w:numPr>
                <w:ilvl w:val="0"/>
                <w:numId w:val="5"/>
              </w:numPr>
              <w:tabs>
                <w:tab w:val="left" w:pos="587"/>
                <w:tab w:val="left" w:pos="588"/>
              </w:tabs>
              <w:spacing w:before="69"/>
              <w:ind w:hanging="481"/>
              <w:rPr>
                <w:rFonts w:ascii="標楷體" w:eastAsia="標楷體" w:hAnsi="標楷體"/>
                <w:sz w:val="28"/>
              </w:rPr>
            </w:pPr>
            <w:r w:rsidRPr="00642DE8">
              <w:rPr>
                <w:rFonts w:ascii="標楷體" w:eastAsia="標楷體" w:hAnsi="標楷體"/>
                <w:spacing w:val="-1"/>
                <w:sz w:val="28"/>
              </w:rPr>
              <w:t>構件及文物外貌</w:t>
            </w:r>
          </w:p>
          <w:p w:rsidR="00C965FA" w:rsidRPr="00642DE8" w:rsidRDefault="00087C26">
            <w:pPr>
              <w:pStyle w:val="TableParagraph"/>
              <w:numPr>
                <w:ilvl w:val="0"/>
                <w:numId w:val="5"/>
              </w:numPr>
              <w:tabs>
                <w:tab w:val="left" w:pos="587"/>
                <w:tab w:val="left" w:pos="588"/>
              </w:tabs>
              <w:spacing w:before="70"/>
              <w:ind w:hanging="481"/>
              <w:rPr>
                <w:rFonts w:ascii="標楷體" w:eastAsia="標楷體" w:hAnsi="標楷體"/>
                <w:sz w:val="28"/>
              </w:rPr>
            </w:pPr>
            <w:r w:rsidRPr="00642DE8">
              <w:rPr>
                <w:rFonts w:ascii="標楷體" w:eastAsia="標楷體" w:hAnsi="標楷體"/>
                <w:spacing w:val="-3"/>
                <w:sz w:val="28"/>
              </w:rPr>
              <w:t>結構、設備及管線之安全</w:t>
            </w:r>
          </w:p>
          <w:p w:rsidR="00C965FA" w:rsidRPr="00642DE8" w:rsidRDefault="00087C26">
            <w:pPr>
              <w:pStyle w:val="TableParagraph"/>
              <w:numPr>
                <w:ilvl w:val="0"/>
                <w:numId w:val="5"/>
              </w:numPr>
              <w:tabs>
                <w:tab w:val="left" w:pos="587"/>
                <w:tab w:val="left" w:pos="588"/>
              </w:tabs>
              <w:spacing w:before="66" w:line="283" w:lineRule="auto"/>
              <w:ind w:right="94"/>
              <w:rPr>
                <w:rFonts w:ascii="標楷體" w:eastAsia="標楷體" w:hAnsi="標楷體"/>
                <w:sz w:val="28"/>
              </w:rPr>
            </w:pPr>
            <w:r w:rsidRPr="00642DE8">
              <w:rPr>
                <w:rFonts w:ascii="標楷體" w:eastAsia="標楷體" w:hAnsi="標楷體"/>
                <w:spacing w:val="-19"/>
                <w:sz w:val="28"/>
              </w:rPr>
              <w:t>重要構件、文物是否列冊，並</w:t>
            </w:r>
            <w:r w:rsidRPr="00642DE8">
              <w:rPr>
                <w:rFonts w:ascii="標楷體" w:eastAsia="標楷體" w:hAnsi="標楷體"/>
                <w:spacing w:val="-1"/>
                <w:sz w:val="28"/>
              </w:rPr>
              <w:t>定期清點、</w:t>
            </w:r>
            <w:r w:rsidR="00B335EE">
              <w:rPr>
                <w:rFonts w:ascii="標楷體" w:eastAsia="標楷體" w:hAnsi="標楷體" w:hint="eastAsia"/>
                <w:spacing w:val="-1"/>
                <w:sz w:val="28"/>
              </w:rPr>
              <w:t>記</w:t>
            </w:r>
            <w:r w:rsidRPr="00642DE8">
              <w:rPr>
                <w:rFonts w:ascii="標楷體" w:eastAsia="標楷體" w:hAnsi="標楷體"/>
                <w:spacing w:val="-1"/>
                <w:sz w:val="28"/>
              </w:rPr>
              <w:t>錄</w:t>
            </w:r>
          </w:p>
          <w:p w:rsidR="00C965FA" w:rsidRPr="00642DE8" w:rsidRDefault="00087C26">
            <w:pPr>
              <w:pStyle w:val="TableParagraph"/>
              <w:numPr>
                <w:ilvl w:val="0"/>
                <w:numId w:val="5"/>
              </w:numPr>
              <w:tabs>
                <w:tab w:val="left" w:pos="587"/>
                <w:tab w:val="left" w:pos="588"/>
              </w:tabs>
              <w:spacing w:line="280" w:lineRule="auto"/>
              <w:ind w:right="98"/>
              <w:rPr>
                <w:rFonts w:ascii="標楷體" w:eastAsia="標楷體" w:hAnsi="標楷體"/>
                <w:sz w:val="28"/>
              </w:rPr>
            </w:pPr>
            <w:r w:rsidRPr="00642DE8">
              <w:rPr>
                <w:rFonts w:ascii="標楷體" w:eastAsia="標楷體" w:hAnsi="標楷體"/>
                <w:spacing w:val="5"/>
                <w:sz w:val="28"/>
              </w:rPr>
              <w:t>室內外環境清潔、通風及排</w:t>
            </w:r>
            <w:r w:rsidRPr="00642DE8">
              <w:rPr>
                <w:rFonts w:ascii="標楷體" w:eastAsia="標楷體" w:hAnsi="標楷體"/>
                <w:sz w:val="28"/>
              </w:rPr>
              <w:t>水之維持</w:t>
            </w:r>
          </w:p>
          <w:p w:rsidR="00C965FA" w:rsidRPr="00642DE8" w:rsidRDefault="00087C26">
            <w:pPr>
              <w:pStyle w:val="TableParagraph"/>
              <w:numPr>
                <w:ilvl w:val="0"/>
                <w:numId w:val="5"/>
              </w:numPr>
              <w:tabs>
                <w:tab w:val="left" w:pos="587"/>
                <w:tab w:val="left" w:pos="588"/>
              </w:tabs>
              <w:spacing w:before="1"/>
              <w:ind w:hanging="481"/>
              <w:rPr>
                <w:rFonts w:ascii="標楷體" w:eastAsia="標楷體" w:hAnsi="標楷體"/>
                <w:sz w:val="28"/>
              </w:rPr>
            </w:pPr>
            <w:r w:rsidRPr="00642DE8">
              <w:rPr>
                <w:rFonts w:ascii="標楷體" w:eastAsia="標楷體" w:hAnsi="標楷體"/>
                <w:spacing w:val="-1"/>
                <w:sz w:val="28"/>
              </w:rPr>
              <w:t>生物危害防治</w:t>
            </w:r>
          </w:p>
          <w:p w:rsidR="00C965FA" w:rsidRPr="00642DE8" w:rsidRDefault="00087C26">
            <w:pPr>
              <w:pStyle w:val="TableParagraph"/>
              <w:numPr>
                <w:ilvl w:val="0"/>
                <w:numId w:val="5"/>
              </w:numPr>
              <w:tabs>
                <w:tab w:val="left" w:pos="587"/>
                <w:tab w:val="left" w:pos="588"/>
              </w:tabs>
              <w:spacing w:before="69" w:line="351" w:lineRule="exact"/>
              <w:ind w:hanging="481"/>
              <w:rPr>
                <w:rFonts w:ascii="標楷體" w:eastAsia="標楷體" w:hAnsi="標楷體"/>
                <w:sz w:val="28"/>
              </w:rPr>
            </w:pPr>
            <w:r w:rsidRPr="00642DE8">
              <w:rPr>
                <w:rFonts w:ascii="標楷體" w:eastAsia="標楷體" w:hAnsi="標楷體"/>
                <w:sz w:val="28"/>
              </w:rPr>
              <w:t>其他</w:t>
            </w:r>
          </w:p>
        </w:tc>
        <w:tc>
          <w:tcPr>
            <w:tcW w:w="1680" w:type="dxa"/>
          </w:tcPr>
          <w:p w:rsidR="00C965FA" w:rsidRPr="00642DE8" w:rsidRDefault="00C965FA">
            <w:pPr>
              <w:pStyle w:val="TableParagraph"/>
              <w:ind w:left="0"/>
              <w:rPr>
                <w:rFonts w:ascii="標楷體" w:eastAsia="標楷體" w:hAnsi="標楷體"/>
                <w:sz w:val="28"/>
              </w:rPr>
            </w:pPr>
          </w:p>
        </w:tc>
        <w:tc>
          <w:tcPr>
            <w:tcW w:w="2074" w:type="dxa"/>
          </w:tcPr>
          <w:p w:rsidR="00C965FA" w:rsidRPr="00642DE8" w:rsidRDefault="00C965FA">
            <w:pPr>
              <w:pStyle w:val="TableParagraph"/>
              <w:ind w:left="0"/>
              <w:rPr>
                <w:rFonts w:ascii="標楷體" w:eastAsia="標楷體" w:hAnsi="標楷體"/>
                <w:sz w:val="28"/>
              </w:rPr>
            </w:pPr>
          </w:p>
        </w:tc>
      </w:tr>
      <w:tr w:rsidR="00C965FA" w:rsidRPr="00642DE8" w:rsidTr="003E0262">
        <w:trPr>
          <w:trHeight w:val="1692"/>
        </w:trPr>
        <w:tc>
          <w:tcPr>
            <w:tcW w:w="4543" w:type="dxa"/>
            <w:gridSpan w:val="2"/>
          </w:tcPr>
          <w:p w:rsidR="00C965FA" w:rsidRPr="00642DE8" w:rsidRDefault="00087C26">
            <w:pPr>
              <w:pStyle w:val="TableParagraph"/>
              <w:spacing w:before="38" w:line="213" w:lineRule="auto"/>
              <w:ind w:left="669" w:right="289" w:hanging="562"/>
              <w:rPr>
                <w:rFonts w:ascii="標楷體" w:eastAsia="標楷體" w:hAnsi="標楷體"/>
                <w:b/>
                <w:sz w:val="28"/>
              </w:rPr>
            </w:pPr>
            <w:r w:rsidRPr="00642DE8">
              <w:rPr>
                <w:rFonts w:ascii="標楷體" w:eastAsia="標楷體" w:hAnsi="標楷體" w:hint="eastAsia"/>
                <w:b/>
                <w:sz w:val="28"/>
              </w:rPr>
              <w:t>三、使用或再利用經營管理</w:t>
            </w:r>
            <w:r w:rsidRPr="00642DE8">
              <w:rPr>
                <w:rFonts w:ascii="標楷體" w:eastAsia="標楷體" w:hAnsi="標楷體"/>
                <w:b/>
                <w:sz w:val="28"/>
              </w:rPr>
              <w:t>(</w:t>
            </w:r>
            <w:r w:rsidR="00B832F9">
              <w:rPr>
                <w:rFonts w:ascii="標楷體" w:eastAsia="標楷體" w:hAnsi="標楷體" w:hint="eastAsia"/>
                <w:b/>
                <w:sz w:val="28"/>
              </w:rPr>
              <w:t>四</w:t>
            </w:r>
            <w:r w:rsidR="00752A32">
              <w:rPr>
                <w:rFonts w:ascii="標楷體" w:eastAsia="標楷體" w:hAnsi="標楷體" w:hint="eastAsia"/>
                <w:b/>
                <w:sz w:val="28"/>
              </w:rPr>
              <w:t>十</w:t>
            </w:r>
            <w:r w:rsidRPr="00642DE8">
              <w:rPr>
                <w:rFonts w:ascii="標楷體" w:eastAsia="標楷體" w:hAnsi="標楷體" w:hint="eastAsia"/>
                <w:b/>
                <w:sz w:val="28"/>
              </w:rPr>
              <w:t>分</w:t>
            </w:r>
            <w:r w:rsidRPr="00642DE8">
              <w:rPr>
                <w:rFonts w:ascii="標楷體" w:eastAsia="標楷體" w:hAnsi="標楷體"/>
                <w:b/>
                <w:sz w:val="28"/>
              </w:rPr>
              <w:t>)</w:t>
            </w:r>
          </w:p>
          <w:p w:rsidR="00C965FA" w:rsidRPr="00642DE8" w:rsidRDefault="00087C26" w:rsidP="00AB7A37">
            <w:pPr>
              <w:pStyle w:val="TableParagraph"/>
              <w:numPr>
                <w:ilvl w:val="0"/>
                <w:numId w:val="4"/>
              </w:numPr>
              <w:tabs>
                <w:tab w:val="left" w:pos="587"/>
                <w:tab w:val="left" w:pos="588"/>
              </w:tabs>
              <w:spacing w:before="54"/>
              <w:rPr>
                <w:rFonts w:ascii="標楷體" w:eastAsia="標楷體" w:hAnsi="標楷體"/>
                <w:sz w:val="28"/>
              </w:rPr>
            </w:pPr>
            <w:r w:rsidRPr="00642DE8">
              <w:rPr>
                <w:rFonts w:ascii="標楷體" w:eastAsia="標楷體" w:hAnsi="標楷體"/>
                <w:sz w:val="28"/>
              </w:rPr>
              <w:t>經營方針</w:t>
            </w:r>
          </w:p>
          <w:p w:rsidR="00C965FA" w:rsidRPr="00AB7A37" w:rsidRDefault="00087C26" w:rsidP="00AB7A37">
            <w:pPr>
              <w:pStyle w:val="TableParagraph"/>
              <w:numPr>
                <w:ilvl w:val="0"/>
                <w:numId w:val="4"/>
              </w:numPr>
              <w:tabs>
                <w:tab w:val="left" w:pos="587"/>
                <w:tab w:val="left" w:pos="588"/>
              </w:tabs>
              <w:spacing w:before="70" w:line="280" w:lineRule="auto"/>
              <w:ind w:right="185"/>
              <w:rPr>
                <w:rFonts w:ascii="標楷體" w:eastAsia="標楷體" w:hAnsi="標楷體"/>
                <w:sz w:val="28"/>
              </w:rPr>
            </w:pPr>
            <w:r w:rsidRPr="00642DE8">
              <w:rPr>
                <w:rFonts w:ascii="標楷體" w:eastAsia="標楷體" w:hAnsi="標楷體"/>
                <w:spacing w:val="-5"/>
                <w:sz w:val="28"/>
              </w:rPr>
              <w:t>是否結合文化資產特色或當</w:t>
            </w:r>
            <w:r w:rsidRPr="00642DE8">
              <w:rPr>
                <w:rFonts w:ascii="標楷體" w:eastAsia="標楷體" w:hAnsi="標楷體"/>
                <w:spacing w:val="-2"/>
                <w:sz w:val="28"/>
              </w:rPr>
              <w:t>地文化、人文資源</w:t>
            </w:r>
          </w:p>
          <w:p w:rsidR="00AB7A37" w:rsidRPr="00642DE8" w:rsidRDefault="00AB7A37" w:rsidP="00AB7A37">
            <w:pPr>
              <w:pStyle w:val="TableParagraph"/>
              <w:numPr>
                <w:ilvl w:val="0"/>
                <w:numId w:val="4"/>
              </w:numPr>
              <w:tabs>
                <w:tab w:val="left" w:pos="588"/>
              </w:tabs>
              <w:spacing w:before="70" w:line="280" w:lineRule="auto"/>
              <w:ind w:right="186"/>
              <w:jc w:val="both"/>
              <w:rPr>
                <w:rFonts w:ascii="標楷體" w:eastAsia="標楷體" w:hAnsi="標楷體"/>
                <w:sz w:val="28"/>
              </w:rPr>
            </w:pPr>
            <w:r w:rsidRPr="00642DE8">
              <w:rPr>
                <w:rFonts w:ascii="標楷體" w:eastAsia="標楷體" w:hAnsi="標楷體"/>
                <w:spacing w:val="-5"/>
                <w:sz w:val="28"/>
              </w:rPr>
              <w:t>是否配合推動在地文化傳承教</w:t>
            </w:r>
            <w:r w:rsidRPr="00642DE8">
              <w:rPr>
                <w:rFonts w:ascii="標楷體" w:eastAsia="標楷體" w:hAnsi="標楷體"/>
                <w:spacing w:val="-5"/>
                <w:sz w:val="28"/>
              </w:rPr>
              <w:lastRenderedPageBreak/>
              <w:t>育，或建立社區志工參與</w:t>
            </w:r>
            <w:r w:rsidRPr="00642DE8">
              <w:rPr>
                <w:rFonts w:ascii="標楷體" w:eastAsia="標楷體" w:hAnsi="標楷體"/>
                <w:sz w:val="28"/>
              </w:rPr>
              <w:t>制度</w:t>
            </w:r>
          </w:p>
          <w:p w:rsidR="00AB7A37" w:rsidRPr="00642DE8" w:rsidRDefault="00AB7A37" w:rsidP="00AB7A37">
            <w:pPr>
              <w:pStyle w:val="TableParagraph"/>
              <w:numPr>
                <w:ilvl w:val="0"/>
                <w:numId w:val="4"/>
              </w:numPr>
              <w:tabs>
                <w:tab w:val="left" w:pos="587"/>
                <w:tab w:val="left" w:pos="588"/>
              </w:tabs>
              <w:spacing w:before="5"/>
              <w:rPr>
                <w:rFonts w:ascii="標楷體" w:eastAsia="標楷體" w:hAnsi="標楷體"/>
                <w:sz w:val="28"/>
              </w:rPr>
            </w:pPr>
            <w:r w:rsidRPr="00642DE8">
              <w:rPr>
                <w:rFonts w:ascii="標楷體" w:eastAsia="標楷體" w:hAnsi="標楷體"/>
                <w:spacing w:val="-1"/>
                <w:sz w:val="28"/>
              </w:rPr>
              <w:t>公益性質程度</w:t>
            </w:r>
          </w:p>
          <w:p w:rsidR="00AB7A37" w:rsidRPr="00642DE8" w:rsidRDefault="00AB7A37" w:rsidP="00AB7A37">
            <w:pPr>
              <w:pStyle w:val="TableParagraph"/>
              <w:numPr>
                <w:ilvl w:val="0"/>
                <w:numId w:val="4"/>
              </w:numPr>
              <w:tabs>
                <w:tab w:val="left" w:pos="587"/>
                <w:tab w:val="left" w:pos="588"/>
              </w:tabs>
              <w:spacing w:before="67"/>
              <w:rPr>
                <w:rFonts w:ascii="標楷體" w:eastAsia="標楷體" w:hAnsi="標楷體"/>
                <w:sz w:val="28"/>
              </w:rPr>
            </w:pPr>
            <w:r w:rsidRPr="00642DE8">
              <w:rPr>
                <w:rFonts w:ascii="標楷體" w:eastAsia="標楷體" w:hAnsi="標楷體"/>
                <w:spacing w:val="-1"/>
                <w:sz w:val="28"/>
              </w:rPr>
              <w:t>營運財務概況</w:t>
            </w:r>
          </w:p>
          <w:p w:rsidR="00B832F9" w:rsidRPr="00642DE8" w:rsidRDefault="00AB7A37" w:rsidP="00AB7A37">
            <w:pPr>
              <w:pStyle w:val="TableParagraph"/>
              <w:numPr>
                <w:ilvl w:val="0"/>
                <w:numId w:val="4"/>
              </w:numPr>
              <w:tabs>
                <w:tab w:val="left" w:pos="587"/>
                <w:tab w:val="left" w:pos="588"/>
              </w:tabs>
              <w:spacing w:before="70" w:line="280" w:lineRule="auto"/>
              <w:ind w:right="185"/>
              <w:rPr>
                <w:rFonts w:ascii="標楷體" w:eastAsia="標楷體" w:hAnsi="標楷體"/>
                <w:sz w:val="28"/>
              </w:rPr>
            </w:pPr>
            <w:r w:rsidRPr="00642DE8">
              <w:rPr>
                <w:rFonts w:ascii="標楷體" w:eastAsia="標楷體" w:hAnsi="標楷體"/>
                <w:sz w:val="28"/>
              </w:rPr>
              <w:t>其他</w:t>
            </w:r>
          </w:p>
        </w:tc>
        <w:tc>
          <w:tcPr>
            <w:tcW w:w="1680" w:type="dxa"/>
          </w:tcPr>
          <w:p w:rsidR="00C965FA" w:rsidRPr="00642DE8" w:rsidRDefault="00C965FA">
            <w:pPr>
              <w:pStyle w:val="TableParagraph"/>
              <w:ind w:left="0"/>
              <w:rPr>
                <w:rFonts w:ascii="標楷體" w:eastAsia="標楷體" w:hAnsi="標楷體"/>
                <w:sz w:val="28"/>
              </w:rPr>
            </w:pPr>
          </w:p>
        </w:tc>
        <w:tc>
          <w:tcPr>
            <w:tcW w:w="2074" w:type="dxa"/>
          </w:tcPr>
          <w:p w:rsidR="00C965FA" w:rsidRPr="00642DE8" w:rsidRDefault="00C965FA">
            <w:pPr>
              <w:pStyle w:val="TableParagraph"/>
              <w:ind w:left="0"/>
              <w:rPr>
                <w:rFonts w:ascii="標楷體" w:eastAsia="標楷體" w:hAnsi="標楷體"/>
                <w:sz w:val="28"/>
              </w:rPr>
            </w:pPr>
          </w:p>
        </w:tc>
      </w:tr>
      <w:tr w:rsidR="00AB7A37" w:rsidRPr="00642DE8" w:rsidTr="00752A32">
        <w:trPr>
          <w:trHeight w:val="2760"/>
        </w:trPr>
        <w:tc>
          <w:tcPr>
            <w:tcW w:w="4543" w:type="dxa"/>
            <w:gridSpan w:val="2"/>
          </w:tcPr>
          <w:p w:rsidR="00AB7A37" w:rsidRPr="00642DE8" w:rsidRDefault="00AB7A37" w:rsidP="00AB7A37">
            <w:pPr>
              <w:pStyle w:val="TableParagraph"/>
              <w:spacing w:before="38" w:line="213" w:lineRule="auto"/>
              <w:ind w:left="664" w:right="102" w:hanging="557"/>
              <w:rPr>
                <w:rFonts w:ascii="標楷體" w:eastAsia="標楷體" w:hAnsi="標楷體"/>
                <w:b/>
                <w:sz w:val="28"/>
              </w:rPr>
            </w:pPr>
            <w:r w:rsidRPr="00642DE8">
              <w:rPr>
                <w:rFonts w:ascii="標楷體" w:eastAsia="標楷體" w:hAnsi="標楷體" w:hint="eastAsia"/>
                <w:b/>
                <w:spacing w:val="-4"/>
                <w:sz w:val="28"/>
              </w:rPr>
              <w:t>四、防盜、防災、保險及相關緊</w:t>
            </w:r>
            <w:r w:rsidRPr="00642DE8">
              <w:rPr>
                <w:rFonts w:ascii="標楷體" w:eastAsia="標楷體" w:hAnsi="標楷體" w:hint="eastAsia"/>
                <w:b/>
                <w:sz w:val="28"/>
              </w:rPr>
              <w:t>急應變計畫</w:t>
            </w:r>
            <w:r w:rsidRPr="00642DE8">
              <w:rPr>
                <w:rFonts w:ascii="標楷體" w:eastAsia="標楷體" w:hAnsi="標楷體"/>
                <w:b/>
                <w:sz w:val="28"/>
              </w:rPr>
              <w:t>(</w:t>
            </w:r>
            <w:r>
              <w:rPr>
                <w:rFonts w:ascii="標楷體" w:eastAsia="標楷體" w:hAnsi="標楷體" w:hint="eastAsia"/>
                <w:b/>
                <w:sz w:val="28"/>
              </w:rPr>
              <w:t>二十</w:t>
            </w:r>
            <w:r w:rsidRPr="00642DE8">
              <w:rPr>
                <w:rFonts w:ascii="標楷體" w:eastAsia="標楷體" w:hAnsi="標楷體" w:hint="eastAsia"/>
                <w:b/>
                <w:sz w:val="28"/>
              </w:rPr>
              <w:t>分</w:t>
            </w:r>
            <w:r w:rsidRPr="00642DE8">
              <w:rPr>
                <w:rFonts w:ascii="標楷體" w:eastAsia="標楷體" w:hAnsi="標楷體"/>
                <w:b/>
                <w:sz w:val="28"/>
              </w:rPr>
              <w:t>)</w:t>
            </w:r>
          </w:p>
          <w:p w:rsidR="00AB7A37" w:rsidRPr="00642DE8" w:rsidRDefault="00AB7A37" w:rsidP="00AB7A37">
            <w:pPr>
              <w:pStyle w:val="TableParagraph"/>
              <w:numPr>
                <w:ilvl w:val="0"/>
                <w:numId w:val="2"/>
              </w:numPr>
              <w:tabs>
                <w:tab w:val="left" w:pos="587"/>
                <w:tab w:val="left" w:pos="588"/>
              </w:tabs>
              <w:spacing w:before="54"/>
              <w:ind w:hanging="481"/>
              <w:rPr>
                <w:rFonts w:ascii="標楷體" w:eastAsia="標楷體" w:hAnsi="標楷體"/>
                <w:sz w:val="28"/>
              </w:rPr>
            </w:pPr>
            <w:r w:rsidRPr="00642DE8">
              <w:rPr>
                <w:rFonts w:ascii="標楷體" w:eastAsia="標楷體" w:hAnsi="標楷體"/>
                <w:spacing w:val="-1"/>
                <w:sz w:val="28"/>
              </w:rPr>
              <w:t>保險證明單據</w:t>
            </w:r>
          </w:p>
          <w:p w:rsidR="00AB7A37" w:rsidRPr="00642DE8" w:rsidRDefault="00AB7A37" w:rsidP="00AB7A37">
            <w:pPr>
              <w:pStyle w:val="TableParagraph"/>
              <w:numPr>
                <w:ilvl w:val="0"/>
                <w:numId w:val="2"/>
              </w:numPr>
              <w:tabs>
                <w:tab w:val="left" w:pos="587"/>
                <w:tab w:val="left" w:pos="588"/>
              </w:tabs>
              <w:spacing w:before="70"/>
              <w:ind w:hanging="481"/>
              <w:rPr>
                <w:rFonts w:ascii="標楷體" w:eastAsia="標楷體" w:hAnsi="標楷體"/>
                <w:sz w:val="28"/>
              </w:rPr>
            </w:pPr>
            <w:r w:rsidRPr="00642DE8">
              <w:rPr>
                <w:rFonts w:ascii="標楷體" w:eastAsia="標楷體" w:hAnsi="標楷體"/>
                <w:sz w:val="28"/>
              </w:rPr>
              <w:t>防盜設備</w:t>
            </w:r>
          </w:p>
          <w:p w:rsidR="00AB7A37" w:rsidRPr="00642DE8" w:rsidRDefault="00AB7A37" w:rsidP="00AB7A37">
            <w:pPr>
              <w:pStyle w:val="TableParagraph"/>
              <w:numPr>
                <w:ilvl w:val="0"/>
                <w:numId w:val="2"/>
              </w:numPr>
              <w:tabs>
                <w:tab w:val="left" w:pos="587"/>
                <w:tab w:val="left" w:pos="588"/>
              </w:tabs>
              <w:spacing w:before="66" w:line="283" w:lineRule="auto"/>
              <w:ind w:right="186"/>
              <w:rPr>
                <w:rFonts w:ascii="標楷體" w:eastAsia="標楷體" w:hAnsi="標楷體"/>
                <w:sz w:val="28"/>
              </w:rPr>
            </w:pPr>
            <w:r w:rsidRPr="00642DE8">
              <w:rPr>
                <w:rFonts w:ascii="標楷體" w:eastAsia="標楷體" w:hAnsi="標楷體"/>
                <w:spacing w:val="-5"/>
                <w:sz w:val="28"/>
              </w:rPr>
              <w:t>防災計畫、設備及內部人員</w:t>
            </w:r>
            <w:r w:rsidRPr="00642DE8">
              <w:rPr>
                <w:rFonts w:ascii="標楷體" w:eastAsia="標楷體" w:hAnsi="標楷體"/>
                <w:sz w:val="28"/>
              </w:rPr>
              <w:t>訓練</w:t>
            </w:r>
          </w:p>
          <w:p w:rsidR="00AB7A37" w:rsidRPr="00AB7A37" w:rsidRDefault="00AB7A37" w:rsidP="00AB7A37">
            <w:pPr>
              <w:pStyle w:val="TableParagraph"/>
              <w:numPr>
                <w:ilvl w:val="0"/>
                <w:numId w:val="2"/>
              </w:numPr>
              <w:tabs>
                <w:tab w:val="left" w:pos="587"/>
                <w:tab w:val="left" w:pos="588"/>
              </w:tabs>
              <w:spacing w:line="389" w:lineRule="exact"/>
              <w:ind w:hanging="481"/>
              <w:rPr>
                <w:rFonts w:ascii="標楷體" w:eastAsia="標楷體" w:hAnsi="標楷體"/>
                <w:sz w:val="28"/>
              </w:rPr>
            </w:pPr>
            <w:r w:rsidRPr="00642DE8">
              <w:rPr>
                <w:rFonts w:ascii="標楷體" w:eastAsia="標楷體" w:hAnsi="標楷體"/>
                <w:spacing w:val="-1"/>
                <w:sz w:val="28"/>
              </w:rPr>
              <w:t>緊急應變計畫</w:t>
            </w:r>
          </w:p>
          <w:p w:rsidR="00AB7A37" w:rsidRPr="00642DE8" w:rsidRDefault="00AB7A37" w:rsidP="00AB7A37">
            <w:pPr>
              <w:pStyle w:val="TableParagraph"/>
              <w:numPr>
                <w:ilvl w:val="0"/>
                <w:numId w:val="2"/>
              </w:numPr>
              <w:tabs>
                <w:tab w:val="left" w:pos="587"/>
                <w:tab w:val="left" w:pos="588"/>
              </w:tabs>
              <w:spacing w:line="389" w:lineRule="exact"/>
              <w:ind w:hanging="481"/>
              <w:rPr>
                <w:rFonts w:ascii="標楷體" w:eastAsia="標楷體" w:hAnsi="標楷體"/>
                <w:b/>
                <w:sz w:val="28"/>
              </w:rPr>
            </w:pPr>
            <w:r>
              <w:rPr>
                <w:rFonts w:ascii="標楷體" w:eastAsia="標楷體" w:hAnsi="標楷體" w:hint="eastAsia"/>
                <w:spacing w:val="-1"/>
                <w:sz w:val="28"/>
              </w:rPr>
              <w:t>其他</w:t>
            </w:r>
          </w:p>
        </w:tc>
        <w:tc>
          <w:tcPr>
            <w:tcW w:w="1680" w:type="dxa"/>
          </w:tcPr>
          <w:p w:rsidR="00AB7A37" w:rsidRPr="00642DE8" w:rsidRDefault="00AB7A37">
            <w:pPr>
              <w:pStyle w:val="TableParagraph"/>
              <w:ind w:left="0"/>
              <w:rPr>
                <w:rFonts w:ascii="標楷體" w:eastAsia="標楷體" w:hAnsi="標楷體"/>
                <w:sz w:val="28"/>
              </w:rPr>
            </w:pPr>
          </w:p>
        </w:tc>
        <w:tc>
          <w:tcPr>
            <w:tcW w:w="2074" w:type="dxa"/>
          </w:tcPr>
          <w:p w:rsidR="00AB7A37" w:rsidRPr="00642DE8" w:rsidRDefault="00AB7A37">
            <w:pPr>
              <w:pStyle w:val="TableParagraph"/>
              <w:ind w:left="0"/>
              <w:rPr>
                <w:rFonts w:ascii="標楷體" w:eastAsia="標楷體" w:hAnsi="標楷體"/>
                <w:sz w:val="28"/>
              </w:rPr>
            </w:pPr>
          </w:p>
        </w:tc>
      </w:tr>
      <w:tr w:rsidR="00AB7A37" w:rsidRPr="00642DE8" w:rsidTr="00752A32">
        <w:trPr>
          <w:trHeight w:val="1777"/>
        </w:trPr>
        <w:tc>
          <w:tcPr>
            <w:tcW w:w="4543" w:type="dxa"/>
            <w:gridSpan w:val="2"/>
          </w:tcPr>
          <w:p w:rsidR="003E0262" w:rsidRDefault="00AB7A37" w:rsidP="00AB7A37">
            <w:pPr>
              <w:pStyle w:val="TableParagraph"/>
              <w:spacing w:line="485" w:lineRule="exact"/>
              <w:ind w:left="107"/>
              <w:rPr>
                <w:rFonts w:ascii="標楷體" w:eastAsia="標楷體" w:hAnsi="標楷體"/>
                <w:b/>
                <w:sz w:val="28"/>
              </w:rPr>
            </w:pPr>
            <w:r w:rsidRPr="00642DE8">
              <w:rPr>
                <w:rFonts w:ascii="標楷體" w:eastAsia="標楷體" w:hAnsi="標楷體" w:hint="eastAsia"/>
                <w:b/>
                <w:sz w:val="28"/>
              </w:rPr>
              <w:t>五、其他管理維護之必要事項</w:t>
            </w:r>
            <w:r w:rsidR="003E0262">
              <w:rPr>
                <w:rFonts w:ascii="標楷體" w:eastAsia="標楷體" w:hAnsi="標楷體" w:hint="eastAsia"/>
                <w:b/>
                <w:sz w:val="28"/>
              </w:rPr>
              <w:t>(十</w:t>
            </w:r>
          </w:p>
          <w:p w:rsidR="00AB7A37" w:rsidRPr="00642DE8" w:rsidRDefault="003E0262" w:rsidP="003E0262">
            <w:pPr>
              <w:pStyle w:val="TableParagraph"/>
              <w:spacing w:line="485" w:lineRule="exact"/>
              <w:ind w:left="107"/>
              <w:rPr>
                <w:rFonts w:ascii="標楷體" w:eastAsia="標楷體" w:hAnsi="標楷體"/>
                <w:b/>
                <w:sz w:val="28"/>
              </w:rPr>
            </w:pPr>
            <w:r>
              <w:rPr>
                <w:rFonts w:ascii="標楷體" w:eastAsia="標楷體" w:hAnsi="標楷體" w:hint="eastAsia"/>
                <w:b/>
                <w:sz w:val="28"/>
              </w:rPr>
              <w:t xml:space="preserve">    分)</w:t>
            </w:r>
          </w:p>
          <w:p w:rsidR="00AB7A37" w:rsidRPr="00642DE8" w:rsidRDefault="00AB7A37" w:rsidP="00AB7A37">
            <w:pPr>
              <w:pStyle w:val="TableParagraph"/>
              <w:spacing w:before="38"/>
              <w:ind w:left="666"/>
              <w:rPr>
                <w:rFonts w:ascii="標楷體" w:eastAsia="標楷體" w:hAnsi="標楷體"/>
                <w:sz w:val="28"/>
              </w:rPr>
            </w:pPr>
            <w:r w:rsidRPr="00642DE8">
              <w:rPr>
                <w:rFonts w:ascii="標楷體" w:eastAsia="標楷體" w:hAnsi="標楷體"/>
                <w:sz w:val="28"/>
              </w:rPr>
              <w:t>其他依法令規定或契約約定</w:t>
            </w:r>
          </w:p>
          <w:p w:rsidR="00AB7A37" w:rsidRPr="00642DE8" w:rsidRDefault="00AB7A37" w:rsidP="00AB7A37">
            <w:pPr>
              <w:pStyle w:val="TableParagraph"/>
              <w:spacing w:before="38" w:line="213" w:lineRule="auto"/>
              <w:ind w:left="669" w:right="289" w:hanging="562"/>
              <w:rPr>
                <w:rFonts w:ascii="標楷體" w:eastAsia="標楷體" w:hAnsi="標楷體"/>
                <w:b/>
                <w:sz w:val="28"/>
              </w:rPr>
            </w:pPr>
            <w:r>
              <w:rPr>
                <w:rFonts w:ascii="標楷體" w:eastAsia="標楷體" w:hAnsi="標楷體" w:hint="eastAsia"/>
                <w:sz w:val="28"/>
              </w:rPr>
              <w:t xml:space="preserve">    </w:t>
            </w:r>
            <w:r w:rsidRPr="00642DE8">
              <w:rPr>
                <w:rFonts w:ascii="標楷體" w:eastAsia="標楷體" w:hAnsi="標楷體"/>
                <w:sz w:val="28"/>
              </w:rPr>
              <w:t>之事項</w:t>
            </w:r>
          </w:p>
        </w:tc>
        <w:tc>
          <w:tcPr>
            <w:tcW w:w="1680" w:type="dxa"/>
          </w:tcPr>
          <w:p w:rsidR="00AB7A37" w:rsidRPr="00642DE8" w:rsidRDefault="00AB7A37">
            <w:pPr>
              <w:pStyle w:val="TableParagraph"/>
              <w:ind w:left="0"/>
              <w:rPr>
                <w:rFonts w:ascii="標楷體" w:eastAsia="標楷體" w:hAnsi="標楷體"/>
                <w:sz w:val="28"/>
              </w:rPr>
            </w:pPr>
          </w:p>
        </w:tc>
        <w:tc>
          <w:tcPr>
            <w:tcW w:w="2074" w:type="dxa"/>
          </w:tcPr>
          <w:p w:rsidR="00AB7A37" w:rsidRPr="00642DE8" w:rsidRDefault="00AB7A37">
            <w:pPr>
              <w:pStyle w:val="TableParagraph"/>
              <w:ind w:left="0"/>
              <w:rPr>
                <w:rFonts w:ascii="標楷體" w:eastAsia="標楷體" w:hAnsi="標楷體"/>
                <w:sz w:val="28"/>
              </w:rPr>
            </w:pPr>
          </w:p>
        </w:tc>
      </w:tr>
      <w:tr w:rsidR="00AB7A37" w:rsidRPr="00642DE8" w:rsidTr="00752A32">
        <w:trPr>
          <w:trHeight w:val="697"/>
        </w:trPr>
        <w:tc>
          <w:tcPr>
            <w:tcW w:w="4543" w:type="dxa"/>
            <w:gridSpan w:val="2"/>
          </w:tcPr>
          <w:p w:rsidR="00AB7A37" w:rsidRPr="00642DE8" w:rsidRDefault="00AB7A37" w:rsidP="00AB7A37">
            <w:pPr>
              <w:pStyle w:val="TableParagraph"/>
              <w:spacing w:line="485" w:lineRule="exact"/>
              <w:ind w:left="107"/>
              <w:rPr>
                <w:rFonts w:ascii="標楷體" w:eastAsia="標楷體" w:hAnsi="標楷體"/>
                <w:b/>
                <w:sz w:val="28"/>
              </w:rPr>
            </w:pPr>
            <w:r w:rsidRPr="00AB7A37">
              <w:rPr>
                <w:rFonts w:ascii="標楷體" w:eastAsia="標楷體" w:hAnsi="標楷體" w:hint="eastAsia"/>
                <w:b/>
                <w:sz w:val="28"/>
              </w:rPr>
              <w:t>初評總分</w:t>
            </w:r>
            <w:r w:rsidRPr="00AB7A37">
              <w:rPr>
                <w:rFonts w:ascii="標楷體" w:eastAsia="標楷體" w:hAnsi="標楷體"/>
                <w:b/>
                <w:sz w:val="28"/>
              </w:rPr>
              <w:t>(總分為</w:t>
            </w:r>
            <w:r w:rsidR="00AA44F3">
              <w:rPr>
                <w:rFonts w:ascii="標楷體" w:eastAsia="標楷體" w:hAnsi="標楷體" w:hint="eastAsia"/>
                <w:b/>
                <w:sz w:val="28"/>
              </w:rPr>
              <w:t>一百</w:t>
            </w:r>
            <w:r w:rsidRPr="00AB7A37">
              <w:rPr>
                <w:rFonts w:ascii="標楷體" w:eastAsia="標楷體" w:hAnsi="標楷體"/>
                <w:b/>
                <w:sz w:val="28"/>
              </w:rPr>
              <w:t>分)</w:t>
            </w:r>
          </w:p>
        </w:tc>
        <w:tc>
          <w:tcPr>
            <w:tcW w:w="3754" w:type="dxa"/>
            <w:gridSpan w:val="2"/>
          </w:tcPr>
          <w:p w:rsidR="00AB7A37" w:rsidRPr="00642DE8" w:rsidRDefault="00AB7A37">
            <w:pPr>
              <w:pStyle w:val="TableParagraph"/>
              <w:ind w:left="0"/>
              <w:rPr>
                <w:rFonts w:ascii="標楷體" w:eastAsia="標楷體" w:hAnsi="標楷體"/>
                <w:sz w:val="28"/>
              </w:rPr>
            </w:pPr>
          </w:p>
        </w:tc>
      </w:tr>
      <w:tr w:rsidR="00AB7A37" w:rsidRPr="00642DE8" w:rsidTr="00752A32">
        <w:trPr>
          <w:trHeight w:val="697"/>
        </w:trPr>
        <w:tc>
          <w:tcPr>
            <w:tcW w:w="4543" w:type="dxa"/>
            <w:gridSpan w:val="2"/>
          </w:tcPr>
          <w:p w:rsidR="00AB7A37" w:rsidRPr="00AB7A37" w:rsidRDefault="00AB7A37" w:rsidP="00AB7A37">
            <w:pPr>
              <w:pStyle w:val="TableParagraph"/>
              <w:spacing w:line="485" w:lineRule="exact"/>
              <w:ind w:left="107"/>
              <w:rPr>
                <w:rFonts w:ascii="標楷體" w:eastAsia="標楷體" w:hAnsi="標楷體"/>
                <w:b/>
                <w:sz w:val="28"/>
              </w:rPr>
            </w:pPr>
            <w:r w:rsidRPr="00AB7A37">
              <w:rPr>
                <w:rFonts w:ascii="標楷體" w:eastAsia="標楷體" w:hAnsi="標楷體" w:hint="eastAsia"/>
                <w:b/>
                <w:sz w:val="28"/>
              </w:rPr>
              <w:t>初評綜合建議</w:t>
            </w:r>
          </w:p>
        </w:tc>
        <w:tc>
          <w:tcPr>
            <w:tcW w:w="3754" w:type="dxa"/>
            <w:gridSpan w:val="2"/>
          </w:tcPr>
          <w:p w:rsidR="00AB7A37" w:rsidRPr="00642DE8" w:rsidRDefault="00AB7A37">
            <w:pPr>
              <w:pStyle w:val="TableParagraph"/>
              <w:ind w:left="0"/>
              <w:rPr>
                <w:rFonts w:ascii="標楷體" w:eastAsia="標楷體" w:hAnsi="標楷體"/>
                <w:sz w:val="28"/>
              </w:rPr>
            </w:pPr>
          </w:p>
        </w:tc>
      </w:tr>
    </w:tbl>
    <w:p w:rsidR="00C965FA" w:rsidRPr="00AB7A37" w:rsidRDefault="00AB7A37" w:rsidP="00C26D77">
      <w:pPr>
        <w:pStyle w:val="a4"/>
        <w:numPr>
          <w:ilvl w:val="0"/>
          <w:numId w:val="1"/>
        </w:numPr>
        <w:tabs>
          <w:tab w:val="left" w:pos="454"/>
        </w:tabs>
        <w:spacing w:line="196" w:lineRule="auto"/>
        <w:ind w:hanging="240"/>
        <w:rPr>
          <w:b/>
          <w:sz w:val="24"/>
        </w:rPr>
      </w:pPr>
      <w:r w:rsidRPr="00AB7A37">
        <w:rPr>
          <w:rFonts w:ascii="標楷體" w:eastAsia="標楷體" w:hAnsi="標楷體"/>
          <w:b/>
          <w:spacing w:val="-2"/>
          <w:sz w:val="24"/>
        </w:rPr>
        <w:t>依新北市政府核定出資修復公有文化資產租金減免作業要點之規定辦理，本</w:t>
      </w:r>
      <w:r w:rsidRPr="00AB7A37">
        <w:rPr>
          <w:rFonts w:ascii="標楷體" w:eastAsia="標楷體" w:hAnsi="標楷體"/>
          <w:b/>
          <w:sz w:val="24"/>
        </w:rPr>
        <w:t>表成績占核定比率總分權重之百分之</w:t>
      </w:r>
      <w:r w:rsidR="00771745">
        <w:rPr>
          <w:rFonts w:ascii="標楷體" w:eastAsia="標楷體" w:hAnsi="標楷體" w:hint="eastAsia"/>
          <w:b/>
          <w:sz w:val="24"/>
        </w:rPr>
        <w:t>五</w:t>
      </w:r>
      <w:r w:rsidRPr="00AB7A37">
        <w:rPr>
          <w:rFonts w:ascii="標楷體" w:eastAsia="標楷體" w:hAnsi="標楷體"/>
          <w:b/>
          <w:sz w:val="24"/>
        </w:rPr>
        <w:t>十</w:t>
      </w:r>
    </w:p>
    <w:sectPr w:rsidR="00C965FA" w:rsidRPr="00AB7A37">
      <w:footerReference w:type="default" r:id="rId7"/>
      <w:pgSz w:w="11910" w:h="16840"/>
      <w:pgMar w:top="1420" w:right="1680" w:bottom="1420" w:left="1680" w:header="0" w:footer="12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7DC4" w:rsidRDefault="00C97DC4">
      <w:r>
        <w:separator/>
      </w:r>
    </w:p>
  </w:endnote>
  <w:endnote w:type="continuationSeparator" w:id="0">
    <w:p w:rsidR="00C97DC4" w:rsidRDefault="00C97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5FA" w:rsidRDefault="00A03D40">
    <w:pPr>
      <w:pStyle w:val="a3"/>
      <w:spacing w:line="14" w:lineRule="auto"/>
      <w:rPr>
        <w:b w:val="0"/>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3710305</wp:posOffset>
              </wp:positionH>
              <wp:positionV relativeFrom="page">
                <wp:posOffset>9767570</wp:posOffset>
              </wp:positionV>
              <wp:extent cx="140335"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65FA" w:rsidRDefault="00087C26">
                          <w:pPr>
                            <w:spacing w:line="223" w:lineRule="exact"/>
                            <w:ind w:left="60"/>
                            <w:rPr>
                              <w:rFonts w:ascii="Calibri"/>
                              <w:sz w:val="20"/>
                            </w:rPr>
                          </w:pPr>
                          <w:r>
                            <w:fldChar w:fldCharType="begin"/>
                          </w:r>
                          <w:r>
                            <w:rPr>
                              <w:rFonts w:ascii="Calibri"/>
                              <w:w w:val="99"/>
                              <w:sz w:val="20"/>
                            </w:rPr>
                            <w:instrText xml:space="preserve"> PAGE </w:instrText>
                          </w:r>
                          <w:r>
                            <w:fldChar w:fldCharType="separate"/>
                          </w:r>
                          <w:r w:rsidR="00B553B7">
                            <w:rPr>
                              <w:rFonts w:ascii="Calibri"/>
                              <w:noProof/>
                              <w:w w:val="99"/>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2.15pt;margin-top:769.1pt;width:11.0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" filled="f" stroked="f">
              <v:textbox inset="0,0,0,0">
                <w:txbxContent>
                  <w:p w:rsidR="00C965FA" w:rsidRDefault="00087C26">
                    <w:pPr>
                      <w:spacing w:line="223" w:lineRule="exact"/>
                      <w:ind w:left="60"/>
                      <w:rPr>
                        <w:rFonts w:ascii="Calibri"/>
                        <w:sz w:val="20"/>
                      </w:rPr>
                    </w:pPr>
                    <w:r>
                      <w:fldChar w:fldCharType="begin"/>
                    </w:r>
                    <w:r>
                      <w:rPr>
                        <w:rFonts w:ascii="Calibri"/>
                        <w:w w:val="99"/>
                        <w:sz w:val="20"/>
                      </w:rPr>
                      <w:instrText xml:space="preserve"> PAGE </w:instrText>
                    </w:r>
                    <w:r>
                      <w:fldChar w:fldCharType="separate"/>
                    </w:r>
                    <w:r w:rsidR="00B553B7">
                      <w:rPr>
                        <w:rFonts w:ascii="Calibri"/>
                        <w:noProof/>
                        <w:w w:val="99"/>
                        <w:sz w:val="20"/>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7DC4" w:rsidRDefault="00C97DC4">
      <w:r>
        <w:separator/>
      </w:r>
    </w:p>
  </w:footnote>
  <w:footnote w:type="continuationSeparator" w:id="0">
    <w:p w:rsidR="00C97DC4" w:rsidRDefault="00C97D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B79BA"/>
    <w:multiLevelType w:val="hybridMultilevel"/>
    <w:tmpl w:val="543253DE"/>
    <w:lvl w:ilvl="0" w:tplc="F58A5B1A">
      <w:numFmt w:val="bullet"/>
      <w:lvlText w:val=""/>
      <w:lvlJc w:val="left"/>
      <w:pPr>
        <w:ind w:left="587" w:hanging="480"/>
      </w:pPr>
      <w:rPr>
        <w:rFonts w:ascii="Wingdings" w:eastAsia="Wingdings" w:hAnsi="Wingdings" w:cs="Wingdings" w:hint="default"/>
        <w:w w:val="100"/>
        <w:sz w:val="28"/>
        <w:szCs w:val="28"/>
        <w:lang w:val="en-US" w:eastAsia="zh-TW" w:bidi="ar-SA"/>
      </w:rPr>
    </w:lvl>
    <w:lvl w:ilvl="1" w:tplc="7A104C82">
      <w:numFmt w:val="bullet"/>
      <w:lvlText w:val="•"/>
      <w:lvlJc w:val="left"/>
      <w:pPr>
        <w:ind w:left="935" w:hanging="480"/>
      </w:pPr>
      <w:rPr>
        <w:rFonts w:hint="default"/>
        <w:lang w:val="en-US" w:eastAsia="zh-TW" w:bidi="ar-SA"/>
      </w:rPr>
    </w:lvl>
    <w:lvl w:ilvl="2" w:tplc="64B05272">
      <w:numFmt w:val="bullet"/>
      <w:lvlText w:val="•"/>
      <w:lvlJc w:val="left"/>
      <w:pPr>
        <w:ind w:left="1291" w:hanging="480"/>
      </w:pPr>
      <w:rPr>
        <w:rFonts w:hint="default"/>
        <w:lang w:val="en-US" w:eastAsia="zh-TW" w:bidi="ar-SA"/>
      </w:rPr>
    </w:lvl>
    <w:lvl w:ilvl="3" w:tplc="7856DC90">
      <w:numFmt w:val="bullet"/>
      <w:lvlText w:val="•"/>
      <w:lvlJc w:val="left"/>
      <w:pPr>
        <w:ind w:left="1647" w:hanging="480"/>
      </w:pPr>
      <w:rPr>
        <w:rFonts w:hint="default"/>
        <w:lang w:val="en-US" w:eastAsia="zh-TW" w:bidi="ar-SA"/>
      </w:rPr>
    </w:lvl>
    <w:lvl w:ilvl="4" w:tplc="051C73B0">
      <w:numFmt w:val="bullet"/>
      <w:lvlText w:val="•"/>
      <w:lvlJc w:val="left"/>
      <w:pPr>
        <w:ind w:left="2003" w:hanging="480"/>
      </w:pPr>
      <w:rPr>
        <w:rFonts w:hint="default"/>
        <w:lang w:val="en-US" w:eastAsia="zh-TW" w:bidi="ar-SA"/>
      </w:rPr>
    </w:lvl>
    <w:lvl w:ilvl="5" w:tplc="8AEE5426">
      <w:numFmt w:val="bullet"/>
      <w:lvlText w:val="•"/>
      <w:lvlJc w:val="left"/>
      <w:pPr>
        <w:ind w:left="2359" w:hanging="480"/>
      </w:pPr>
      <w:rPr>
        <w:rFonts w:hint="default"/>
        <w:lang w:val="en-US" w:eastAsia="zh-TW" w:bidi="ar-SA"/>
      </w:rPr>
    </w:lvl>
    <w:lvl w:ilvl="6" w:tplc="A520365A">
      <w:numFmt w:val="bullet"/>
      <w:lvlText w:val="•"/>
      <w:lvlJc w:val="left"/>
      <w:pPr>
        <w:ind w:left="2714" w:hanging="480"/>
      </w:pPr>
      <w:rPr>
        <w:rFonts w:hint="default"/>
        <w:lang w:val="en-US" w:eastAsia="zh-TW" w:bidi="ar-SA"/>
      </w:rPr>
    </w:lvl>
    <w:lvl w:ilvl="7" w:tplc="A928FC2E">
      <w:numFmt w:val="bullet"/>
      <w:lvlText w:val="•"/>
      <w:lvlJc w:val="left"/>
      <w:pPr>
        <w:ind w:left="3070" w:hanging="480"/>
      </w:pPr>
      <w:rPr>
        <w:rFonts w:hint="default"/>
        <w:lang w:val="en-US" w:eastAsia="zh-TW" w:bidi="ar-SA"/>
      </w:rPr>
    </w:lvl>
    <w:lvl w:ilvl="8" w:tplc="115E83AC">
      <w:numFmt w:val="bullet"/>
      <w:lvlText w:val="•"/>
      <w:lvlJc w:val="left"/>
      <w:pPr>
        <w:ind w:left="3426" w:hanging="480"/>
      </w:pPr>
      <w:rPr>
        <w:rFonts w:hint="default"/>
        <w:lang w:val="en-US" w:eastAsia="zh-TW" w:bidi="ar-SA"/>
      </w:rPr>
    </w:lvl>
  </w:abstractNum>
  <w:abstractNum w:abstractNumId="1" w15:restartNumberingAfterBreak="0">
    <w:nsid w:val="104D7A2A"/>
    <w:multiLevelType w:val="hybridMultilevel"/>
    <w:tmpl w:val="FBEC1E74"/>
    <w:lvl w:ilvl="0" w:tplc="AAB46D74">
      <w:numFmt w:val="bullet"/>
      <w:lvlText w:val=""/>
      <w:lvlJc w:val="left"/>
      <w:pPr>
        <w:ind w:left="587" w:hanging="480"/>
      </w:pPr>
      <w:rPr>
        <w:rFonts w:ascii="Wingdings" w:eastAsia="Wingdings" w:hAnsi="Wingdings" w:cs="Wingdings" w:hint="default"/>
        <w:w w:val="100"/>
        <w:sz w:val="28"/>
        <w:szCs w:val="28"/>
        <w:lang w:val="en-US" w:eastAsia="zh-TW" w:bidi="ar-SA"/>
      </w:rPr>
    </w:lvl>
    <w:lvl w:ilvl="1" w:tplc="529C7D1E">
      <w:numFmt w:val="bullet"/>
      <w:lvlText w:val="•"/>
      <w:lvlJc w:val="left"/>
      <w:pPr>
        <w:ind w:left="935" w:hanging="480"/>
      </w:pPr>
      <w:rPr>
        <w:rFonts w:hint="default"/>
        <w:lang w:val="en-US" w:eastAsia="zh-TW" w:bidi="ar-SA"/>
      </w:rPr>
    </w:lvl>
    <w:lvl w:ilvl="2" w:tplc="7DD4BDF4">
      <w:numFmt w:val="bullet"/>
      <w:lvlText w:val="•"/>
      <w:lvlJc w:val="left"/>
      <w:pPr>
        <w:ind w:left="1291" w:hanging="480"/>
      </w:pPr>
      <w:rPr>
        <w:rFonts w:hint="default"/>
        <w:lang w:val="en-US" w:eastAsia="zh-TW" w:bidi="ar-SA"/>
      </w:rPr>
    </w:lvl>
    <w:lvl w:ilvl="3" w:tplc="D23028B0">
      <w:numFmt w:val="bullet"/>
      <w:lvlText w:val="•"/>
      <w:lvlJc w:val="left"/>
      <w:pPr>
        <w:ind w:left="1647" w:hanging="480"/>
      </w:pPr>
      <w:rPr>
        <w:rFonts w:hint="default"/>
        <w:lang w:val="en-US" w:eastAsia="zh-TW" w:bidi="ar-SA"/>
      </w:rPr>
    </w:lvl>
    <w:lvl w:ilvl="4" w:tplc="2ABE07F2">
      <w:numFmt w:val="bullet"/>
      <w:lvlText w:val="•"/>
      <w:lvlJc w:val="left"/>
      <w:pPr>
        <w:ind w:left="2002" w:hanging="480"/>
      </w:pPr>
      <w:rPr>
        <w:rFonts w:hint="default"/>
        <w:lang w:val="en-US" w:eastAsia="zh-TW" w:bidi="ar-SA"/>
      </w:rPr>
    </w:lvl>
    <w:lvl w:ilvl="5" w:tplc="489CD876">
      <w:numFmt w:val="bullet"/>
      <w:lvlText w:val="•"/>
      <w:lvlJc w:val="left"/>
      <w:pPr>
        <w:ind w:left="2358" w:hanging="480"/>
      </w:pPr>
      <w:rPr>
        <w:rFonts w:hint="default"/>
        <w:lang w:val="en-US" w:eastAsia="zh-TW" w:bidi="ar-SA"/>
      </w:rPr>
    </w:lvl>
    <w:lvl w:ilvl="6" w:tplc="E12E3330">
      <w:numFmt w:val="bullet"/>
      <w:lvlText w:val="•"/>
      <w:lvlJc w:val="left"/>
      <w:pPr>
        <w:ind w:left="2714" w:hanging="480"/>
      </w:pPr>
      <w:rPr>
        <w:rFonts w:hint="default"/>
        <w:lang w:val="en-US" w:eastAsia="zh-TW" w:bidi="ar-SA"/>
      </w:rPr>
    </w:lvl>
    <w:lvl w:ilvl="7" w:tplc="04B4ACF2">
      <w:numFmt w:val="bullet"/>
      <w:lvlText w:val="•"/>
      <w:lvlJc w:val="left"/>
      <w:pPr>
        <w:ind w:left="3069" w:hanging="480"/>
      </w:pPr>
      <w:rPr>
        <w:rFonts w:hint="default"/>
        <w:lang w:val="en-US" w:eastAsia="zh-TW" w:bidi="ar-SA"/>
      </w:rPr>
    </w:lvl>
    <w:lvl w:ilvl="8" w:tplc="69322192">
      <w:numFmt w:val="bullet"/>
      <w:lvlText w:val="•"/>
      <w:lvlJc w:val="left"/>
      <w:pPr>
        <w:ind w:left="3425" w:hanging="480"/>
      </w:pPr>
      <w:rPr>
        <w:rFonts w:hint="default"/>
        <w:lang w:val="en-US" w:eastAsia="zh-TW" w:bidi="ar-SA"/>
      </w:rPr>
    </w:lvl>
  </w:abstractNum>
  <w:abstractNum w:abstractNumId="2" w15:restartNumberingAfterBreak="0">
    <w:nsid w:val="417A3957"/>
    <w:multiLevelType w:val="hybridMultilevel"/>
    <w:tmpl w:val="045CA362"/>
    <w:lvl w:ilvl="0" w:tplc="8AD811B2">
      <w:numFmt w:val="bullet"/>
      <w:lvlText w:val=""/>
      <w:lvlJc w:val="left"/>
      <w:pPr>
        <w:ind w:left="587" w:hanging="480"/>
      </w:pPr>
      <w:rPr>
        <w:rFonts w:ascii="Wingdings" w:eastAsia="Wingdings" w:hAnsi="Wingdings" w:cs="Wingdings" w:hint="default"/>
        <w:w w:val="100"/>
        <w:sz w:val="28"/>
        <w:szCs w:val="28"/>
        <w:lang w:val="en-US" w:eastAsia="zh-TW" w:bidi="ar-SA"/>
      </w:rPr>
    </w:lvl>
    <w:lvl w:ilvl="1" w:tplc="45260E34">
      <w:numFmt w:val="bullet"/>
      <w:lvlText w:val="•"/>
      <w:lvlJc w:val="left"/>
      <w:pPr>
        <w:ind w:left="935" w:hanging="480"/>
      </w:pPr>
      <w:rPr>
        <w:rFonts w:hint="default"/>
        <w:lang w:val="en-US" w:eastAsia="zh-TW" w:bidi="ar-SA"/>
      </w:rPr>
    </w:lvl>
    <w:lvl w:ilvl="2" w:tplc="364675A8">
      <w:numFmt w:val="bullet"/>
      <w:lvlText w:val="•"/>
      <w:lvlJc w:val="left"/>
      <w:pPr>
        <w:ind w:left="1291" w:hanging="480"/>
      </w:pPr>
      <w:rPr>
        <w:rFonts w:hint="default"/>
        <w:lang w:val="en-US" w:eastAsia="zh-TW" w:bidi="ar-SA"/>
      </w:rPr>
    </w:lvl>
    <w:lvl w:ilvl="3" w:tplc="17243678">
      <w:numFmt w:val="bullet"/>
      <w:lvlText w:val="•"/>
      <w:lvlJc w:val="left"/>
      <w:pPr>
        <w:ind w:left="1647" w:hanging="480"/>
      </w:pPr>
      <w:rPr>
        <w:rFonts w:hint="default"/>
        <w:lang w:val="en-US" w:eastAsia="zh-TW" w:bidi="ar-SA"/>
      </w:rPr>
    </w:lvl>
    <w:lvl w:ilvl="4" w:tplc="010A325E">
      <w:numFmt w:val="bullet"/>
      <w:lvlText w:val="•"/>
      <w:lvlJc w:val="left"/>
      <w:pPr>
        <w:ind w:left="2003" w:hanging="480"/>
      </w:pPr>
      <w:rPr>
        <w:rFonts w:hint="default"/>
        <w:lang w:val="en-US" w:eastAsia="zh-TW" w:bidi="ar-SA"/>
      </w:rPr>
    </w:lvl>
    <w:lvl w:ilvl="5" w:tplc="B0EAB2DA">
      <w:numFmt w:val="bullet"/>
      <w:lvlText w:val="•"/>
      <w:lvlJc w:val="left"/>
      <w:pPr>
        <w:ind w:left="2359" w:hanging="480"/>
      </w:pPr>
      <w:rPr>
        <w:rFonts w:hint="default"/>
        <w:lang w:val="en-US" w:eastAsia="zh-TW" w:bidi="ar-SA"/>
      </w:rPr>
    </w:lvl>
    <w:lvl w:ilvl="6" w:tplc="F4CCC370">
      <w:numFmt w:val="bullet"/>
      <w:lvlText w:val="•"/>
      <w:lvlJc w:val="left"/>
      <w:pPr>
        <w:ind w:left="2714" w:hanging="480"/>
      </w:pPr>
      <w:rPr>
        <w:rFonts w:hint="default"/>
        <w:lang w:val="en-US" w:eastAsia="zh-TW" w:bidi="ar-SA"/>
      </w:rPr>
    </w:lvl>
    <w:lvl w:ilvl="7" w:tplc="30B01F66">
      <w:numFmt w:val="bullet"/>
      <w:lvlText w:val="•"/>
      <w:lvlJc w:val="left"/>
      <w:pPr>
        <w:ind w:left="3070" w:hanging="480"/>
      </w:pPr>
      <w:rPr>
        <w:rFonts w:hint="default"/>
        <w:lang w:val="en-US" w:eastAsia="zh-TW" w:bidi="ar-SA"/>
      </w:rPr>
    </w:lvl>
    <w:lvl w:ilvl="8" w:tplc="15887474">
      <w:numFmt w:val="bullet"/>
      <w:lvlText w:val="•"/>
      <w:lvlJc w:val="left"/>
      <w:pPr>
        <w:ind w:left="3426" w:hanging="480"/>
      </w:pPr>
      <w:rPr>
        <w:rFonts w:hint="default"/>
        <w:lang w:val="en-US" w:eastAsia="zh-TW" w:bidi="ar-SA"/>
      </w:rPr>
    </w:lvl>
  </w:abstractNum>
  <w:abstractNum w:abstractNumId="3" w15:restartNumberingAfterBreak="0">
    <w:nsid w:val="6B590754"/>
    <w:multiLevelType w:val="hybridMultilevel"/>
    <w:tmpl w:val="808AB856"/>
    <w:lvl w:ilvl="0" w:tplc="62ACFE0E">
      <w:numFmt w:val="bullet"/>
      <w:lvlText w:val=""/>
      <w:lvlJc w:val="left"/>
      <w:pPr>
        <w:ind w:left="334" w:hanging="334"/>
      </w:pPr>
      <w:rPr>
        <w:rFonts w:ascii="Wingdings" w:eastAsia="Wingdings" w:hAnsi="Wingdings" w:cs="Wingdings" w:hint="default"/>
        <w:w w:val="100"/>
        <w:sz w:val="24"/>
        <w:szCs w:val="24"/>
        <w:lang w:val="en-US" w:eastAsia="zh-TW" w:bidi="ar-SA"/>
      </w:rPr>
    </w:lvl>
    <w:lvl w:ilvl="1" w:tplc="1B38ADC6">
      <w:numFmt w:val="bullet"/>
      <w:lvlText w:val="•"/>
      <w:lvlJc w:val="left"/>
      <w:pPr>
        <w:ind w:left="1294" w:hanging="334"/>
      </w:pPr>
      <w:rPr>
        <w:rFonts w:hint="default"/>
        <w:lang w:val="en-US" w:eastAsia="zh-TW" w:bidi="ar-SA"/>
      </w:rPr>
    </w:lvl>
    <w:lvl w:ilvl="2" w:tplc="2676E426">
      <w:numFmt w:val="bullet"/>
      <w:lvlText w:val="•"/>
      <w:lvlJc w:val="left"/>
      <w:pPr>
        <w:ind w:left="2113" w:hanging="334"/>
      </w:pPr>
      <w:rPr>
        <w:rFonts w:hint="default"/>
        <w:lang w:val="en-US" w:eastAsia="zh-TW" w:bidi="ar-SA"/>
      </w:rPr>
    </w:lvl>
    <w:lvl w:ilvl="3" w:tplc="06508B3E">
      <w:numFmt w:val="bullet"/>
      <w:lvlText w:val="•"/>
      <w:lvlJc w:val="left"/>
      <w:pPr>
        <w:ind w:left="2931" w:hanging="334"/>
      </w:pPr>
      <w:rPr>
        <w:rFonts w:hint="default"/>
        <w:lang w:val="en-US" w:eastAsia="zh-TW" w:bidi="ar-SA"/>
      </w:rPr>
    </w:lvl>
    <w:lvl w:ilvl="4" w:tplc="3266E372">
      <w:numFmt w:val="bullet"/>
      <w:lvlText w:val="•"/>
      <w:lvlJc w:val="left"/>
      <w:pPr>
        <w:ind w:left="3750" w:hanging="334"/>
      </w:pPr>
      <w:rPr>
        <w:rFonts w:hint="default"/>
        <w:lang w:val="en-US" w:eastAsia="zh-TW" w:bidi="ar-SA"/>
      </w:rPr>
    </w:lvl>
    <w:lvl w:ilvl="5" w:tplc="242AC676">
      <w:numFmt w:val="bullet"/>
      <w:lvlText w:val="•"/>
      <w:lvlJc w:val="left"/>
      <w:pPr>
        <w:ind w:left="4569" w:hanging="334"/>
      </w:pPr>
      <w:rPr>
        <w:rFonts w:hint="default"/>
        <w:lang w:val="en-US" w:eastAsia="zh-TW" w:bidi="ar-SA"/>
      </w:rPr>
    </w:lvl>
    <w:lvl w:ilvl="6" w:tplc="362A6C22">
      <w:numFmt w:val="bullet"/>
      <w:lvlText w:val="•"/>
      <w:lvlJc w:val="left"/>
      <w:pPr>
        <w:ind w:left="5387" w:hanging="334"/>
      </w:pPr>
      <w:rPr>
        <w:rFonts w:hint="default"/>
        <w:lang w:val="en-US" w:eastAsia="zh-TW" w:bidi="ar-SA"/>
      </w:rPr>
    </w:lvl>
    <w:lvl w:ilvl="7" w:tplc="DADCE248">
      <w:numFmt w:val="bullet"/>
      <w:lvlText w:val="•"/>
      <w:lvlJc w:val="left"/>
      <w:pPr>
        <w:ind w:left="6206" w:hanging="334"/>
      </w:pPr>
      <w:rPr>
        <w:rFonts w:hint="default"/>
        <w:lang w:val="en-US" w:eastAsia="zh-TW" w:bidi="ar-SA"/>
      </w:rPr>
    </w:lvl>
    <w:lvl w:ilvl="8" w:tplc="960E318E">
      <w:numFmt w:val="bullet"/>
      <w:lvlText w:val="•"/>
      <w:lvlJc w:val="left"/>
      <w:pPr>
        <w:ind w:left="7025" w:hanging="334"/>
      </w:pPr>
      <w:rPr>
        <w:rFonts w:hint="default"/>
        <w:lang w:val="en-US" w:eastAsia="zh-TW" w:bidi="ar-SA"/>
      </w:rPr>
    </w:lvl>
  </w:abstractNum>
  <w:abstractNum w:abstractNumId="4" w15:restartNumberingAfterBreak="0">
    <w:nsid w:val="7AD505A5"/>
    <w:multiLevelType w:val="hybridMultilevel"/>
    <w:tmpl w:val="63A4F53C"/>
    <w:lvl w:ilvl="0" w:tplc="B0ECDE26">
      <w:numFmt w:val="bullet"/>
      <w:lvlText w:val=""/>
      <w:lvlJc w:val="left"/>
      <w:pPr>
        <w:ind w:left="587" w:hanging="480"/>
      </w:pPr>
      <w:rPr>
        <w:rFonts w:ascii="Wingdings" w:eastAsia="Wingdings" w:hAnsi="Wingdings" w:cs="Wingdings" w:hint="default"/>
        <w:w w:val="100"/>
        <w:sz w:val="28"/>
        <w:szCs w:val="28"/>
        <w:lang w:val="en-US" w:eastAsia="zh-TW" w:bidi="ar-SA"/>
      </w:rPr>
    </w:lvl>
    <w:lvl w:ilvl="1" w:tplc="0CEE893C">
      <w:numFmt w:val="bullet"/>
      <w:lvlText w:val="•"/>
      <w:lvlJc w:val="left"/>
      <w:pPr>
        <w:ind w:left="935" w:hanging="480"/>
      </w:pPr>
      <w:rPr>
        <w:rFonts w:hint="default"/>
        <w:lang w:val="en-US" w:eastAsia="zh-TW" w:bidi="ar-SA"/>
      </w:rPr>
    </w:lvl>
    <w:lvl w:ilvl="2" w:tplc="5D062D94">
      <w:numFmt w:val="bullet"/>
      <w:lvlText w:val="•"/>
      <w:lvlJc w:val="left"/>
      <w:pPr>
        <w:ind w:left="1291" w:hanging="480"/>
      </w:pPr>
      <w:rPr>
        <w:rFonts w:hint="default"/>
        <w:lang w:val="en-US" w:eastAsia="zh-TW" w:bidi="ar-SA"/>
      </w:rPr>
    </w:lvl>
    <w:lvl w:ilvl="3" w:tplc="F6D26854">
      <w:numFmt w:val="bullet"/>
      <w:lvlText w:val="•"/>
      <w:lvlJc w:val="left"/>
      <w:pPr>
        <w:ind w:left="1647" w:hanging="480"/>
      </w:pPr>
      <w:rPr>
        <w:rFonts w:hint="default"/>
        <w:lang w:val="en-US" w:eastAsia="zh-TW" w:bidi="ar-SA"/>
      </w:rPr>
    </w:lvl>
    <w:lvl w:ilvl="4" w:tplc="E048CB82">
      <w:numFmt w:val="bullet"/>
      <w:lvlText w:val="•"/>
      <w:lvlJc w:val="left"/>
      <w:pPr>
        <w:ind w:left="2002" w:hanging="480"/>
      </w:pPr>
      <w:rPr>
        <w:rFonts w:hint="default"/>
        <w:lang w:val="en-US" w:eastAsia="zh-TW" w:bidi="ar-SA"/>
      </w:rPr>
    </w:lvl>
    <w:lvl w:ilvl="5" w:tplc="DE727B6A">
      <w:numFmt w:val="bullet"/>
      <w:lvlText w:val="•"/>
      <w:lvlJc w:val="left"/>
      <w:pPr>
        <w:ind w:left="2358" w:hanging="480"/>
      </w:pPr>
      <w:rPr>
        <w:rFonts w:hint="default"/>
        <w:lang w:val="en-US" w:eastAsia="zh-TW" w:bidi="ar-SA"/>
      </w:rPr>
    </w:lvl>
    <w:lvl w:ilvl="6" w:tplc="F626C456">
      <w:numFmt w:val="bullet"/>
      <w:lvlText w:val="•"/>
      <w:lvlJc w:val="left"/>
      <w:pPr>
        <w:ind w:left="2714" w:hanging="480"/>
      </w:pPr>
      <w:rPr>
        <w:rFonts w:hint="default"/>
        <w:lang w:val="en-US" w:eastAsia="zh-TW" w:bidi="ar-SA"/>
      </w:rPr>
    </w:lvl>
    <w:lvl w:ilvl="7" w:tplc="C1881B80">
      <w:numFmt w:val="bullet"/>
      <w:lvlText w:val="•"/>
      <w:lvlJc w:val="left"/>
      <w:pPr>
        <w:ind w:left="3069" w:hanging="480"/>
      </w:pPr>
      <w:rPr>
        <w:rFonts w:hint="default"/>
        <w:lang w:val="en-US" w:eastAsia="zh-TW" w:bidi="ar-SA"/>
      </w:rPr>
    </w:lvl>
    <w:lvl w:ilvl="8" w:tplc="4A202B72">
      <w:numFmt w:val="bullet"/>
      <w:lvlText w:val="•"/>
      <w:lvlJc w:val="left"/>
      <w:pPr>
        <w:ind w:left="3425" w:hanging="480"/>
      </w:pPr>
      <w:rPr>
        <w:rFonts w:hint="default"/>
        <w:lang w:val="en-US" w:eastAsia="zh-TW" w:bidi="ar-SA"/>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5FA"/>
    <w:rsid w:val="00056790"/>
    <w:rsid w:val="00087C26"/>
    <w:rsid w:val="00182926"/>
    <w:rsid w:val="002A38FB"/>
    <w:rsid w:val="00363473"/>
    <w:rsid w:val="003E0262"/>
    <w:rsid w:val="005063EB"/>
    <w:rsid w:val="00642DE8"/>
    <w:rsid w:val="00653DF9"/>
    <w:rsid w:val="00752A32"/>
    <w:rsid w:val="00771745"/>
    <w:rsid w:val="009E1E9A"/>
    <w:rsid w:val="00A03D40"/>
    <w:rsid w:val="00AA44F3"/>
    <w:rsid w:val="00AB7A37"/>
    <w:rsid w:val="00B335EE"/>
    <w:rsid w:val="00B553B7"/>
    <w:rsid w:val="00B832F9"/>
    <w:rsid w:val="00C965FA"/>
    <w:rsid w:val="00C97DC4"/>
    <w:rsid w:val="00D52888"/>
    <w:rsid w:val="00ED76E5"/>
    <w:rsid w:val="00F91E59"/>
    <w:rsid w:val="00FA2D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E2ED40B-A77D-4D45-B211-C1D837955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微軟正黑體" w:eastAsia="微軟正黑體" w:hAnsi="微軟正黑體" w:cs="微軟正黑體"/>
      <w:lang w:eastAsia="zh-TW"/>
    </w:rPr>
  </w:style>
  <w:style w:type="paragraph" w:styleId="1">
    <w:name w:val="heading 1"/>
    <w:basedOn w:val="a"/>
    <w:uiPriority w:val="1"/>
    <w:qFormat/>
    <w:pPr>
      <w:ind w:left="-1" w:right="-15" w:hanging="2523"/>
      <w:outlineLvl w:val="0"/>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24"/>
      <w:szCs w:val="24"/>
    </w:rPr>
  </w:style>
  <w:style w:type="paragraph" w:styleId="a4">
    <w:name w:val="List Paragraph"/>
    <w:basedOn w:val="a"/>
    <w:uiPriority w:val="1"/>
    <w:qFormat/>
    <w:pPr>
      <w:spacing w:before="26"/>
      <w:ind w:left="360" w:right="161" w:hanging="240"/>
    </w:pPr>
  </w:style>
  <w:style w:type="paragraph" w:customStyle="1" w:styleId="TableParagraph">
    <w:name w:val="Table Paragraph"/>
    <w:basedOn w:val="a"/>
    <w:uiPriority w:val="1"/>
    <w:qFormat/>
    <w:pPr>
      <w:ind w:left="587"/>
    </w:pPr>
    <w:rPr>
      <w:rFonts w:ascii="新細明體" w:eastAsia="新細明體" w:hAnsi="新細明體" w:cs="新細明體"/>
    </w:rPr>
  </w:style>
  <w:style w:type="paragraph" w:styleId="a5">
    <w:name w:val="header"/>
    <w:basedOn w:val="a"/>
    <w:link w:val="a6"/>
    <w:uiPriority w:val="99"/>
    <w:unhideWhenUsed/>
    <w:rsid w:val="00AA44F3"/>
    <w:pPr>
      <w:tabs>
        <w:tab w:val="center" w:pos="4153"/>
        <w:tab w:val="right" w:pos="8306"/>
      </w:tabs>
      <w:snapToGrid w:val="0"/>
    </w:pPr>
    <w:rPr>
      <w:sz w:val="20"/>
      <w:szCs w:val="20"/>
    </w:rPr>
  </w:style>
  <w:style w:type="character" w:customStyle="1" w:styleId="a6">
    <w:name w:val="頁首 字元"/>
    <w:basedOn w:val="a0"/>
    <w:link w:val="a5"/>
    <w:uiPriority w:val="99"/>
    <w:rsid w:val="00AA44F3"/>
    <w:rPr>
      <w:rFonts w:ascii="微軟正黑體" w:eastAsia="微軟正黑體" w:hAnsi="微軟正黑體" w:cs="微軟正黑體"/>
      <w:sz w:val="20"/>
      <w:szCs w:val="20"/>
      <w:lang w:eastAsia="zh-TW"/>
    </w:rPr>
  </w:style>
  <w:style w:type="paragraph" w:styleId="a7">
    <w:name w:val="footer"/>
    <w:basedOn w:val="a"/>
    <w:link w:val="a8"/>
    <w:uiPriority w:val="99"/>
    <w:unhideWhenUsed/>
    <w:rsid w:val="00AA44F3"/>
    <w:pPr>
      <w:tabs>
        <w:tab w:val="center" w:pos="4153"/>
        <w:tab w:val="right" w:pos="8306"/>
      </w:tabs>
      <w:snapToGrid w:val="0"/>
    </w:pPr>
    <w:rPr>
      <w:sz w:val="20"/>
      <w:szCs w:val="20"/>
    </w:rPr>
  </w:style>
  <w:style w:type="character" w:customStyle="1" w:styleId="a8">
    <w:name w:val="頁尾 字元"/>
    <w:basedOn w:val="a0"/>
    <w:link w:val="a7"/>
    <w:uiPriority w:val="99"/>
    <w:rsid w:val="00AA44F3"/>
    <w:rPr>
      <w:rFonts w:ascii="微軟正黑體" w:eastAsia="微軟正黑體" w:hAnsi="微軟正黑體" w:cs="微軟正黑體"/>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Words>
  <Characters>451</Characters>
  <Application>Microsoft Office Word</Application>
  <DocSecurity>0</DocSecurity>
  <Lines>3</Lines>
  <Paragraphs>1</Paragraphs>
  <ScaleCrop>false</ScaleCrop>
  <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dc:creator>
  <cp:lastModifiedBy>吳柏勳</cp:lastModifiedBy>
  <cp:revision>2</cp:revision>
  <dcterms:created xsi:type="dcterms:W3CDTF">2021-05-31T06:18:00Z</dcterms:created>
  <dcterms:modified xsi:type="dcterms:W3CDTF">2021-05-31T06:18:00Z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2020-12-03T00:00:00Z</vt:filetime>
  </property>
  <property fmtid="{D5CDD505-2E9C-101B-9397-08002B2CF9AE}" pid="3" name="Creator">
    <vt:lpwstr>Microsoft® Word 2016</vt:lpwstr>
  </property>
  <property fmtid="{D5CDD505-2E9C-101B-9397-08002B2CF9AE}" pid="4" name="LastSaved">
    <vt:filetime>2021-02-09T00:00:00Z</vt:filetime>
  </property>
</Properties>
</file>