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B4" w:rsidRPr="007006DF" w:rsidRDefault="009A02B4" w:rsidP="009A02B4">
      <w:pPr>
        <w:pStyle w:val="1"/>
        <w:adjustRightInd w:val="0"/>
        <w:snapToGrid w:val="0"/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006DF">
        <w:rPr>
          <w:rFonts w:ascii="標楷體" w:eastAsia="標楷體" w:hAnsi="標楷體" w:hint="eastAsia"/>
          <w:sz w:val="32"/>
          <w:szCs w:val="32"/>
        </w:rPr>
        <w:t>新北市性騷擾防治措施自主檢核表</w:t>
      </w:r>
    </w:p>
    <w:p w:rsidR="009A02B4" w:rsidRDefault="009A02B4" w:rsidP="009A02B4">
      <w:pPr>
        <w:numPr>
          <w:ilvl w:val="0"/>
          <w:numId w:val="1"/>
        </w:numPr>
        <w:adjustRightInd w:val="0"/>
        <w:snapToGrid w:val="0"/>
        <w:spacing w:line="400" w:lineRule="exact"/>
        <w:ind w:left="567" w:hanging="56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基本資料</w:t>
      </w:r>
    </w:p>
    <w:p w:rsidR="009A02B4" w:rsidRDefault="009A02B4" w:rsidP="009A02B4">
      <w:pPr>
        <w:numPr>
          <w:ilvl w:val="0"/>
          <w:numId w:val="2"/>
        </w:numPr>
        <w:adjustRightInd w:val="0"/>
        <w:snapToGrid w:val="0"/>
        <w:spacing w:line="40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單位名稱：</w:t>
      </w:r>
    </w:p>
    <w:p w:rsidR="009A02B4" w:rsidRDefault="009A02B4" w:rsidP="009A02B4">
      <w:pPr>
        <w:numPr>
          <w:ilvl w:val="0"/>
          <w:numId w:val="2"/>
        </w:numPr>
        <w:adjustRightInd w:val="0"/>
        <w:snapToGrid w:val="0"/>
        <w:spacing w:line="40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地址：</w:t>
      </w:r>
    </w:p>
    <w:p w:rsidR="009A02B4" w:rsidRDefault="009A02B4" w:rsidP="009A02B4">
      <w:pPr>
        <w:numPr>
          <w:ilvl w:val="0"/>
          <w:numId w:val="2"/>
        </w:numPr>
        <w:adjustRightInd w:val="0"/>
        <w:snapToGrid w:val="0"/>
        <w:spacing w:line="40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電話：</w:t>
      </w:r>
    </w:p>
    <w:p w:rsidR="009A02B4" w:rsidRDefault="009A02B4" w:rsidP="009A02B4">
      <w:pPr>
        <w:numPr>
          <w:ilvl w:val="0"/>
          <w:numId w:val="2"/>
        </w:numPr>
        <w:adjustRightInd w:val="0"/>
        <w:snapToGrid w:val="0"/>
        <w:spacing w:line="40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傳真：</w:t>
      </w:r>
    </w:p>
    <w:p w:rsidR="009A02B4" w:rsidRDefault="009A02B4" w:rsidP="009A02B4">
      <w:pPr>
        <w:numPr>
          <w:ilvl w:val="0"/>
          <w:numId w:val="2"/>
        </w:numPr>
        <w:spacing w:line="42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負責人姓名：</w:t>
      </w:r>
    </w:p>
    <w:p w:rsidR="009A02B4" w:rsidRDefault="009A02B4" w:rsidP="009A02B4">
      <w:pPr>
        <w:numPr>
          <w:ilvl w:val="0"/>
          <w:numId w:val="2"/>
        </w:numPr>
        <w:spacing w:line="42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單位統一編號：</w:t>
      </w:r>
    </w:p>
    <w:p w:rsidR="009A02B4" w:rsidRDefault="009A02B4" w:rsidP="009A02B4">
      <w:pPr>
        <w:numPr>
          <w:ilvl w:val="0"/>
          <w:numId w:val="2"/>
        </w:numPr>
        <w:spacing w:line="42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填表人姓名：</w:t>
      </w:r>
    </w:p>
    <w:p w:rsidR="009A02B4" w:rsidRDefault="009A02B4" w:rsidP="009A02B4">
      <w:pPr>
        <w:numPr>
          <w:ilvl w:val="0"/>
          <w:numId w:val="2"/>
        </w:numPr>
        <w:spacing w:line="42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填表人電話：</w:t>
      </w:r>
    </w:p>
    <w:p w:rsidR="009A02B4" w:rsidRDefault="009A02B4" w:rsidP="009A02B4">
      <w:pPr>
        <w:numPr>
          <w:ilvl w:val="0"/>
          <w:numId w:val="1"/>
        </w:numPr>
        <w:spacing w:line="420" w:lineRule="exact"/>
        <w:ind w:left="567" w:hanging="56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法條依據：性騷擾防治法第7條、第8條及第22條；性騷擾防治法施行細則第5條；性騷擾防治準則第4條及第14條。</w:t>
      </w:r>
    </w:p>
    <w:p w:rsidR="009A02B4" w:rsidRDefault="009A02B4" w:rsidP="009A02B4">
      <w:pPr>
        <w:numPr>
          <w:ilvl w:val="0"/>
          <w:numId w:val="1"/>
        </w:numPr>
        <w:spacing w:line="420" w:lineRule="exact"/>
        <w:ind w:left="567" w:hanging="56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檢核項目(</w:t>
      </w:r>
      <w:r>
        <w:rPr>
          <w:rFonts w:ascii="標楷體" w:eastAsia="標楷體" w:hAnsi="標楷體" w:hint="eastAsia"/>
          <w:b/>
          <w:sz w:val="28"/>
        </w:rPr>
        <w:t>符合請於□內打V</w:t>
      </w:r>
      <w:r>
        <w:rPr>
          <w:rFonts w:ascii="標楷體" w:eastAsia="標楷體" w:hAnsi="標楷體" w:hint="eastAsia"/>
          <w:sz w:val="28"/>
        </w:rPr>
        <w:t>)</w:t>
      </w:r>
    </w:p>
    <w:p w:rsidR="009A02B4" w:rsidRDefault="009A02B4" w:rsidP="009A02B4">
      <w:pPr>
        <w:numPr>
          <w:ilvl w:val="0"/>
          <w:numId w:val="3"/>
        </w:numPr>
        <w:spacing w:line="42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組織成員人數：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>人</w:t>
      </w:r>
    </w:p>
    <w:tbl>
      <w:tblPr>
        <w:tblpPr w:leftFromText="180" w:rightFromText="180" w:vertAnchor="text" w:horzAnchor="margin" w:tblpXSpec="center" w:tblpY="287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387"/>
        <w:gridCol w:w="3827"/>
      </w:tblGrid>
      <w:tr w:rsidR="009A02B4" w:rsidTr="009A02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A02B4" w:rsidRDefault="009A02B4" w:rsidP="009A02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A02B4" w:rsidRDefault="009A02B4" w:rsidP="009A02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A02B4" w:rsidRDefault="009A02B4" w:rsidP="009A02B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9A02B4" w:rsidTr="009A02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教育訓練：</w:t>
            </w:r>
          </w:p>
          <w:p w:rsidR="009A02B4" w:rsidRDefault="009A02B4" w:rsidP="009A02B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應定期舉辦或鼓勵所屬人員參加。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4" w:rsidRDefault="009A02B4" w:rsidP="009A02B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單位鼓勵所屬人員(如員工)參與或定期舉辦性騷擾防治之教育訓練。</w:t>
            </w:r>
          </w:p>
        </w:tc>
      </w:tr>
      <w:tr w:rsidR="009A02B4" w:rsidTr="009A02B4">
        <w:trPr>
          <w:trHeight w:val="42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9A02B4" w:rsidRDefault="009A02B4" w:rsidP="009A02B4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請依「總人數」於□內打V</w:t>
            </w:r>
          </w:p>
        </w:tc>
      </w:tr>
      <w:tr w:rsidR="009A02B4" w:rsidTr="009A02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組織成員、受僱人及受服務人員總人數</w:t>
            </w:r>
            <w:r>
              <w:rPr>
                <w:rFonts w:ascii="標楷體" w:eastAsia="標楷體" w:hAnsi="標楷體" w:hint="eastAsia"/>
                <w:b/>
              </w:rPr>
              <w:t>未達10人：</w:t>
            </w:r>
          </w:p>
          <w:p w:rsidR="009A02B4" w:rsidRDefault="009A02B4" w:rsidP="009A02B4">
            <w:pPr>
              <w:numPr>
                <w:ilvl w:val="0"/>
                <w:numId w:val="5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建立受理性騷擾事件申訴管道</w:t>
            </w:r>
          </w:p>
          <w:p w:rsidR="009A02B4" w:rsidRDefault="009A02B4" w:rsidP="009A02B4">
            <w:p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-電話：</w:t>
            </w:r>
          </w:p>
          <w:p w:rsidR="009A02B4" w:rsidRDefault="009A02B4" w:rsidP="009A02B4">
            <w:pPr>
              <w:numPr>
                <w:ilvl w:val="0"/>
                <w:numId w:val="5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處理性騷擾申訴案件單位或人員</w:t>
            </w:r>
          </w:p>
          <w:p w:rsidR="009A02B4" w:rsidRDefault="009A02B4" w:rsidP="009A02B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-單位或人員名稱：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建立受理性騷擾事件申訴窗口，並應防治性騷擾行為之發生，於知悉性騷擾情事發生時，應採取立即糾正及補救措施，並依法定期舉辦或鼓勵參加教育訓練等事項。</w:t>
            </w:r>
          </w:p>
        </w:tc>
      </w:tr>
      <w:tr w:rsidR="009A02B4" w:rsidTr="009A02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4" w:rsidRDefault="009A02B4" w:rsidP="009A02B4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組織成員、受僱人及受服務人員總人數</w:t>
            </w:r>
            <w:r>
              <w:rPr>
                <w:rFonts w:ascii="標楷體" w:eastAsia="標楷體" w:hAnsi="標楷體" w:hint="eastAsia"/>
                <w:b/>
              </w:rPr>
              <w:t>10人以上未滿30人：</w:t>
            </w:r>
          </w:p>
          <w:p w:rsidR="009A02B4" w:rsidRDefault="009A02B4" w:rsidP="009A02B4">
            <w:pPr>
              <w:numPr>
                <w:ilvl w:val="0"/>
                <w:numId w:val="6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建立受理性騷擾事件申訴管道(建立1項以上即可)</w:t>
            </w:r>
          </w:p>
          <w:p w:rsidR="009A02B4" w:rsidRDefault="009A02B4" w:rsidP="009A02B4">
            <w:pPr>
              <w:numPr>
                <w:ilvl w:val="0"/>
                <w:numId w:val="7"/>
              </w:num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9A02B4" w:rsidRDefault="009A02B4" w:rsidP="009A02B4">
            <w:pPr>
              <w:numPr>
                <w:ilvl w:val="0"/>
                <w:numId w:val="7"/>
              </w:num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9A02B4" w:rsidRDefault="009A02B4" w:rsidP="009A02B4">
            <w:pPr>
              <w:numPr>
                <w:ilvl w:val="0"/>
                <w:numId w:val="7"/>
              </w:num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專用信箱或電子信箱：</w:t>
            </w:r>
          </w:p>
          <w:p w:rsidR="009A02B4" w:rsidRDefault="009A02B4" w:rsidP="009A02B4">
            <w:pPr>
              <w:numPr>
                <w:ilvl w:val="0"/>
                <w:numId w:val="6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設立專責處理單位或人員名稱：</w:t>
            </w:r>
          </w:p>
          <w:p w:rsidR="009A02B4" w:rsidRDefault="009A02B4" w:rsidP="009A02B4">
            <w:pPr>
              <w:spacing w:line="340" w:lineRule="exact"/>
              <w:ind w:left="459"/>
              <w:rPr>
                <w:rFonts w:ascii="標楷體" w:eastAsia="標楷體" w:hAnsi="標楷體" w:hint="eastAsia"/>
              </w:rPr>
            </w:pPr>
          </w:p>
          <w:p w:rsidR="009A02B4" w:rsidRDefault="009A02B4" w:rsidP="009A02B4">
            <w:pPr>
              <w:numPr>
                <w:ilvl w:val="0"/>
                <w:numId w:val="6"/>
              </w:numPr>
              <w:spacing w:line="340" w:lineRule="exact"/>
              <w:ind w:left="459" w:hanging="4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建立性騷擾案件處理程序(請依</w:t>
            </w:r>
            <w:r>
              <w:rPr>
                <w:rFonts w:ascii="標楷體" w:eastAsia="標楷體" w:hAnsi="標楷體" w:hint="eastAsia"/>
                <w:b/>
              </w:rPr>
              <w:t>範例</w:t>
            </w:r>
            <w:r>
              <w:rPr>
                <w:rFonts w:ascii="標楷體" w:eastAsia="標楷體" w:hAnsi="標楷體" w:hint="eastAsia"/>
              </w:rPr>
              <w:t>建立)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應設立受理性騷擾申訴之專線電話、傳真、專用信箱或電子信箱，並規定處理程序及專責處理人員或單位。</w:t>
            </w:r>
          </w:p>
        </w:tc>
      </w:tr>
      <w:tr w:rsidR="009A02B4" w:rsidTr="009A02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4" w:rsidRDefault="009A02B4" w:rsidP="009A02B4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組織成員、受僱人及受服務人員總人數</w:t>
            </w:r>
            <w:r>
              <w:rPr>
                <w:rFonts w:ascii="標楷體" w:eastAsia="標楷體" w:hAnsi="標楷體" w:hint="eastAsia"/>
                <w:b/>
              </w:rPr>
              <w:t>30人以</w:t>
            </w:r>
            <w:r>
              <w:rPr>
                <w:rFonts w:ascii="標楷體" w:eastAsia="標楷體" w:hAnsi="標楷體" w:hint="eastAsia"/>
                <w:b/>
              </w:rPr>
              <w:lastRenderedPageBreak/>
              <w:t>上：</w:t>
            </w:r>
          </w:p>
          <w:p w:rsidR="009A02B4" w:rsidRDefault="009A02B4" w:rsidP="009A02B4">
            <w:pPr>
              <w:numPr>
                <w:ilvl w:val="0"/>
                <w:numId w:val="8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建立受理性騷擾事件申訴管道(建立1項以上即可)</w:t>
            </w:r>
          </w:p>
          <w:p w:rsidR="009A02B4" w:rsidRDefault="009A02B4" w:rsidP="009A02B4">
            <w:pPr>
              <w:numPr>
                <w:ilvl w:val="0"/>
                <w:numId w:val="9"/>
              </w:num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9A02B4" w:rsidRDefault="009A02B4" w:rsidP="009A02B4">
            <w:pPr>
              <w:numPr>
                <w:ilvl w:val="0"/>
                <w:numId w:val="9"/>
              </w:num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  <w:p w:rsidR="009A02B4" w:rsidRDefault="009A02B4" w:rsidP="009A02B4">
            <w:pPr>
              <w:numPr>
                <w:ilvl w:val="0"/>
                <w:numId w:val="9"/>
              </w:num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專用信箱或電子信箱：</w:t>
            </w:r>
          </w:p>
          <w:p w:rsidR="009A02B4" w:rsidRDefault="009A02B4" w:rsidP="009A02B4">
            <w:pPr>
              <w:numPr>
                <w:ilvl w:val="0"/>
                <w:numId w:val="8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設立專責處理單位或人員名稱：</w:t>
            </w:r>
          </w:p>
          <w:p w:rsidR="009A02B4" w:rsidRDefault="009A02B4" w:rsidP="009A02B4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  <w:p w:rsidR="009A02B4" w:rsidRDefault="009A02B4" w:rsidP="009A02B4">
            <w:pPr>
              <w:numPr>
                <w:ilvl w:val="0"/>
                <w:numId w:val="8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建立性騷擾案件處理程序(請依</w:t>
            </w:r>
            <w:r>
              <w:rPr>
                <w:rFonts w:ascii="標楷體" w:eastAsia="標楷體" w:hAnsi="標楷體" w:hint="eastAsia"/>
                <w:b/>
              </w:rPr>
              <w:t>範例</w:t>
            </w:r>
            <w:r>
              <w:rPr>
                <w:rFonts w:ascii="標楷體" w:eastAsia="標楷體" w:hAnsi="標楷體" w:hint="eastAsia"/>
              </w:rPr>
              <w:t>建立)</w:t>
            </w:r>
          </w:p>
          <w:p w:rsidR="009A02B4" w:rsidRDefault="009A02B4" w:rsidP="009A02B4">
            <w:pPr>
              <w:numPr>
                <w:ilvl w:val="0"/>
                <w:numId w:val="8"/>
              </w:numPr>
              <w:spacing w:line="340" w:lineRule="exact"/>
              <w:ind w:left="459" w:hanging="45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公開揭示(公告於對外公佈欄或其他處所)</w:t>
            </w:r>
          </w:p>
          <w:p w:rsidR="009A02B4" w:rsidRDefault="009A02B4" w:rsidP="009A02B4">
            <w:pPr>
              <w:numPr>
                <w:ilvl w:val="0"/>
                <w:numId w:val="10"/>
              </w:numPr>
              <w:spacing w:line="3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揭示照片(請檢附照片)</w:t>
            </w:r>
          </w:p>
          <w:p w:rsidR="009A02B4" w:rsidRPr="007006DF" w:rsidRDefault="009A02B4" w:rsidP="009A02B4">
            <w:pPr>
              <w:numPr>
                <w:ilvl w:val="0"/>
                <w:numId w:val="10"/>
              </w:num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公告於對外網站之網址：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B4" w:rsidRDefault="009A02B4" w:rsidP="009A02B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應訂定並公開揭示性騷擾防治措</w:t>
            </w:r>
            <w:r>
              <w:rPr>
                <w:rFonts w:ascii="標楷體" w:eastAsia="標楷體" w:hAnsi="標楷體" w:hint="eastAsia"/>
              </w:rPr>
              <w:lastRenderedPageBreak/>
              <w:t>施，其內容應包括下列事項：</w:t>
            </w:r>
          </w:p>
          <w:p w:rsidR="009A02B4" w:rsidRDefault="009A02B4" w:rsidP="009A02B4">
            <w:pPr>
              <w:numPr>
                <w:ilvl w:val="0"/>
                <w:numId w:val="11"/>
              </w:numPr>
              <w:spacing w:line="340" w:lineRule="exact"/>
              <w:ind w:left="317" w:hanging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防治性騷擾之政策宣示。</w:t>
            </w:r>
          </w:p>
          <w:p w:rsidR="009A02B4" w:rsidRDefault="009A02B4" w:rsidP="009A02B4">
            <w:pPr>
              <w:numPr>
                <w:ilvl w:val="0"/>
                <w:numId w:val="11"/>
              </w:numPr>
              <w:spacing w:line="340" w:lineRule="exact"/>
              <w:ind w:left="317" w:hanging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性騷擾之申訴、調查及處理機制。</w:t>
            </w:r>
          </w:p>
          <w:p w:rsidR="009A02B4" w:rsidRDefault="009A02B4" w:rsidP="009A02B4">
            <w:pPr>
              <w:numPr>
                <w:ilvl w:val="0"/>
                <w:numId w:val="11"/>
              </w:numPr>
              <w:spacing w:line="340" w:lineRule="exact"/>
              <w:ind w:left="317" w:hanging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加害人懲處規定。</w:t>
            </w:r>
          </w:p>
          <w:p w:rsidR="009A02B4" w:rsidRDefault="009A02B4" w:rsidP="009A02B4">
            <w:pPr>
              <w:numPr>
                <w:ilvl w:val="0"/>
                <w:numId w:val="11"/>
              </w:numPr>
              <w:spacing w:line="340" w:lineRule="exact"/>
              <w:ind w:left="317" w:hanging="3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當事人隱私之保密。</w:t>
            </w:r>
          </w:p>
          <w:p w:rsidR="009A02B4" w:rsidRDefault="009A02B4" w:rsidP="009A02B4">
            <w:pPr>
              <w:numPr>
                <w:ilvl w:val="0"/>
                <w:numId w:val="11"/>
              </w:numPr>
              <w:spacing w:line="34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其他性騷擾防治措施。</w:t>
            </w:r>
          </w:p>
        </w:tc>
      </w:tr>
    </w:tbl>
    <w:p w:rsidR="009A02B4" w:rsidRDefault="009A02B4" w:rsidP="009A02B4">
      <w:pPr>
        <w:numPr>
          <w:ilvl w:val="0"/>
          <w:numId w:val="3"/>
        </w:numPr>
        <w:spacing w:before="240" w:line="420" w:lineRule="exact"/>
        <w:ind w:left="993" w:hanging="709"/>
        <w:rPr>
          <w:rFonts w:ascii="標楷體" w:eastAsia="標楷體" w:hAnsi="標楷體" w:hint="eastAsia"/>
          <w:sz w:val="28"/>
        </w:rPr>
      </w:pPr>
      <w:bookmarkStart w:id="0" w:name="_GoBack"/>
      <w:r>
        <w:rPr>
          <w:rFonts w:ascii="標楷體" w:eastAsia="標楷體" w:hAnsi="標楷體" w:hint="eastAsia"/>
          <w:sz w:val="28"/>
        </w:rPr>
        <w:lastRenderedPageBreak/>
        <w:t>受僱人人數：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>人</w:t>
      </w:r>
    </w:p>
    <w:bookmarkEnd w:id="0"/>
    <w:p w:rsidR="009A02B4" w:rsidRDefault="009A02B4" w:rsidP="009A02B4">
      <w:pPr>
        <w:numPr>
          <w:ilvl w:val="0"/>
          <w:numId w:val="3"/>
        </w:numPr>
        <w:spacing w:line="420" w:lineRule="exact"/>
        <w:ind w:left="993" w:hanging="70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服務人數(人/日)：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>人</w:t>
      </w:r>
    </w:p>
    <w:p w:rsidR="009A02B4" w:rsidRDefault="009A02B4" w:rsidP="009A02B4">
      <w:pPr>
        <w:numPr>
          <w:ilvl w:val="0"/>
          <w:numId w:val="3"/>
        </w:numPr>
        <w:spacing w:line="420" w:lineRule="exact"/>
        <w:ind w:left="993" w:hanging="709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z w:val="30"/>
          <w:szCs w:val="30"/>
        </w:rPr>
        <w:t>總人數</w:t>
      </w:r>
      <w:r>
        <w:rPr>
          <w:rFonts w:ascii="標楷體" w:eastAsia="標楷體" w:hAnsi="標楷體" w:hint="eastAsia"/>
          <w:sz w:val="28"/>
        </w:rPr>
        <w:t>=組織成員+受僱人+受服務人員</w:t>
      </w:r>
      <w:r>
        <w:rPr>
          <w:rFonts w:ascii="標楷體" w:eastAsia="標楷體" w:hAnsi="標楷體" w:hint="eastAsia"/>
        </w:rPr>
        <w:t>(如填表說明)</w:t>
      </w:r>
    </w:p>
    <w:p w:rsidR="009A02B4" w:rsidRDefault="009A02B4" w:rsidP="009A02B4">
      <w:pPr>
        <w:numPr>
          <w:ilvl w:val="1"/>
          <w:numId w:val="4"/>
        </w:numPr>
        <w:spacing w:line="420" w:lineRule="exact"/>
        <w:ind w:left="1134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未達10人</w:t>
      </w:r>
    </w:p>
    <w:p w:rsidR="009A02B4" w:rsidRDefault="009A02B4" w:rsidP="009A02B4">
      <w:pPr>
        <w:numPr>
          <w:ilvl w:val="1"/>
          <w:numId w:val="4"/>
        </w:numPr>
        <w:spacing w:line="420" w:lineRule="exact"/>
        <w:ind w:left="1134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10人以上未滿30人(即10-29人)</w:t>
      </w:r>
    </w:p>
    <w:p w:rsidR="009A02B4" w:rsidRDefault="009A02B4" w:rsidP="009A02B4">
      <w:pPr>
        <w:numPr>
          <w:ilvl w:val="1"/>
          <w:numId w:val="4"/>
        </w:numPr>
        <w:spacing w:line="420" w:lineRule="exact"/>
        <w:ind w:left="1134" w:hanging="28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30人以上</w:t>
      </w:r>
    </w:p>
    <w:p w:rsidR="009A02B4" w:rsidRDefault="009A02B4" w:rsidP="009A02B4">
      <w:pPr>
        <w:spacing w:line="420" w:lineRule="exact"/>
        <w:ind w:left="1134"/>
        <w:rPr>
          <w:rFonts w:ascii="標楷體" w:eastAsia="標楷體" w:hAnsi="標楷體" w:hint="eastAsia"/>
        </w:rPr>
      </w:pPr>
    </w:p>
    <w:p w:rsidR="009A02B4" w:rsidRDefault="009A02B4" w:rsidP="009A02B4">
      <w:pPr>
        <w:pStyle w:val="Web"/>
        <w:spacing w:before="0" w:beforeAutospacing="0" w:line="318" w:lineRule="atLeas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本人承諾已依性騷擾防治法相關規定建置完善性騷擾防治措施。</w:t>
      </w:r>
    </w:p>
    <w:p w:rsidR="009A02B4" w:rsidRDefault="009A02B4" w:rsidP="009A02B4">
      <w:pPr>
        <w:spacing w:line="360" w:lineRule="exact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tbl>
      <w:tblPr>
        <w:tblpPr w:leftFromText="180" w:rightFromText="180" w:vertAnchor="text" w:tblpY="1"/>
        <w:tblOverlap w:val="never"/>
        <w:tblW w:w="102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836"/>
        <w:gridCol w:w="3544"/>
        <w:gridCol w:w="3827"/>
      </w:tblGrid>
      <w:tr w:rsidR="009A02B4" w:rsidTr="00D06899">
        <w:trPr>
          <w:trHeight w:val="1799"/>
        </w:trPr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A02B4" w:rsidRDefault="009A02B4" w:rsidP="00D06899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填表人</w:t>
            </w:r>
          </w:p>
          <w:p w:rsidR="009A02B4" w:rsidRDefault="009A02B4" w:rsidP="00D06899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Cs w:val="28"/>
              </w:rPr>
              <w:t>(簽名或蓋章)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A02B4" w:rsidRDefault="009A02B4" w:rsidP="00D06899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單位主管核章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A02B4" w:rsidRDefault="009A02B4" w:rsidP="00D06899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公司章</w:t>
            </w:r>
          </w:p>
        </w:tc>
      </w:tr>
    </w:tbl>
    <w:p w:rsidR="009A02B4" w:rsidRDefault="009A02B4" w:rsidP="009A02B4">
      <w:pPr>
        <w:spacing w:line="440" w:lineRule="exact"/>
        <w:rPr>
          <w:rFonts w:ascii="標楷體" w:eastAsia="標楷體" w:hAnsi="標楷體" w:hint="eastAsia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填表日期：     年    月    日</w:t>
      </w:r>
    </w:p>
    <w:p w:rsidR="009A02B4" w:rsidRDefault="009A02B4" w:rsidP="009A02B4">
      <w:pPr>
        <w:spacing w:line="420" w:lineRule="exact"/>
        <w:rPr>
          <w:rFonts w:ascii="標楷體" w:eastAsia="標楷體" w:hAnsi="標楷體" w:hint="eastAsia"/>
          <w:sz w:val="16"/>
        </w:rPr>
      </w:pPr>
    </w:p>
    <w:p w:rsidR="009A02B4" w:rsidRDefault="009A02B4" w:rsidP="009A02B4">
      <w:pPr>
        <w:spacing w:line="42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9A02B4" w:rsidRDefault="009A02B4" w:rsidP="009A02B4">
      <w:pPr>
        <w:pStyle w:val="Web"/>
        <w:numPr>
          <w:ilvl w:val="0"/>
          <w:numId w:val="12"/>
        </w:numPr>
        <w:spacing w:before="0" w:beforeAutospacing="0" w:line="318" w:lineRule="atLeast"/>
        <w:ind w:left="426" w:hanging="428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總人數係將組織成員、受僱人、受服務人員之計算，包含分支機構及附屬單位等，說明如下：</w:t>
      </w:r>
    </w:p>
    <w:p w:rsidR="009A02B4" w:rsidRDefault="009A02B4" w:rsidP="009A02B4">
      <w:pPr>
        <w:pStyle w:val="Web"/>
        <w:numPr>
          <w:ilvl w:val="0"/>
          <w:numId w:val="13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組織成員：指一群人為達特定目標，經由一定的程序所組成的團體成員，如負責人、股東、理監事等。</w:t>
      </w:r>
    </w:p>
    <w:p w:rsidR="009A02B4" w:rsidRDefault="009A02B4" w:rsidP="009A02B4">
      <w:pPr>
        <w:pStyle w:val="Web"/>
        <w:numPr>
          <w:ilvl w:val="0"/>
          <w:numId w:val="13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受僱人：凡客觀上被他人使用，為之服勞務而受 其監督者，均係受僱人，如員工。</w:t>
      </w:r>
    </w:p>
    <w:p w:rsidR="009A02B4" w:rsidRDefault="009A02B4" w:rsidP="009A02B4">
      <w:pPr>
        <w:pStyle w:val="Web"/>
        <w:numPr>
          <w:ilvl w:val="0"/>
          <w:numId w:val="13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受服務人員：指到達該機關、部隊、學校、機構或僱用人之處所受服務，且非組織成員或受僱人者，如到單位的廠商、顧客、民眾等。</w:t>
      </w:r>
    </w:p>
    <w:p w:rsidR="009A02B4" w:rsidRDefault="009A02B4" w:rsidP="009A02B4">
      <w:pPr>
        <w:pStyle w:val="Web"/>
        <w:numPr>
          <w:ilvl w:val="0"/>
          <w:numId w:val="13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以上人員分類不重複計算，無者填「0」。</w:t>
      </w:r>
    </w:p>
    <w:p w:rsidR="009A02B4" w:rsidRDefault="009A02B4" w:rsidP="009A02B4">
      <w:pPr>
        <w:pStyle w:val="Web"/>
        <w:numPr>
          <w:ilvl w:val="0"/>
          <w:numId w:val="12"/>
        </w:numPr>
        <w:spacing w:before="0" w:beforeAutospacing="0" w:line="318" w:lineRule="atLeast"/>
        <w:ind w:left="426" w:hanging="428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性騷擾防治措施包括(依據性騷擾防治準則第4條規定)：</w:t>
      </w:r>
    </w:p>
    <w:p w:rsidR="009A02B4" w:rsidRDefault="009A02B4" w:rsidP="009A02B4">
      <w:pPr>
        <w:pStyle w:val="Web"/>
        <w:numPr>
          <w:ilvl w:val="0"/>
          <w:numId w:val="14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防治性騷擾之政策宣示。</w:t>
      </w:r>
    </w:p>
    <w:p w:rsidR="009A02B4" w:rsidRDefault="009A02B4" w:rsidP="009A02B4">
      <w:pPr>
        <w:pStyle w:val="Web"/>
        <w:numPr>
          <w:ilvl w:val="0"/>
          <w:numId w:val="14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性騷擾之申訴、調查及處理機制。</w:t>
      </w:r>
    </w:p>
    <w:p w:rsidR="009A02B4" w:rsidRDefault="009A02B4" w:rsidP="009A02B4">
      <w:pPr>
        <w:pStyle w:val="Web"/>
        <w:numPr>
          <w:ilvl w:val="0"/>
          <w:numId w:val="14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加害人懲處規定。</w:t>
      </w:r>
    </w:p>
    <w:p w:rsidR="009A02B4" w:rsidRDefault="009A02B4" w:rsidP="009A02B4">
      <w:pPr>
        <w:pStyle w:val="Web"/>
        <w:numPr>
          <w:ilvl w:val="0"/>
          <w:numId w:val="14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當事人隱私之保密。</w:t>
      </w:r>
    </w:p>
    <w:p w:rsidR="009A02B4" w:rsidRDefault="009A02B4" w:rsidP="009A02B4">
      <w:pPr>
        <w:pStyle w:val="Web"/>
        <w:numPr>
          <w:ilvl w:val="0"/>
          <w:numId w:val="14"/>
        </w:numPr>
        <w:spacing w:before="0" w:beforeAutospacing="0" w:line="318" w:lineRule="atLeast"/>
        <w:ind w:left="574" w:hanging="366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其他性騷擾防治措施。</w:t>
      </w:r>
    </w:p>
    <w:p w:rsidR="00350DCD" w:rsidRDefault="00350DCD"/>
    <w:p w:rsidR="009A02B4" w:rsidRDefault="009A02B4"/>
    <w:p w:rsidR="009A02B4" w:rsidRDefault="009A02B4"/>
    <w:p w:rsidR="009A02B4" w:rsidRDefault="009A02B4"/>
    <w:p w:rsidR="009A02B4" w:rsidRDefault="009A02B4">
      <w:pPr>
        <w:rPr>
          <w:rFonts w:hint="eastAsia"/>
        </w:rPr>
      </w:pPr>
    </w:p>
    <w:sectPr w:rsidR="009A02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66" w:rsidRDefault="008E7966" w:rsidP="009A02B4">
      <w:r>
        <w:separator/>
      </w:r>
    </w:p>
  </w:endnote>
  <w:endnote w:type="continuationSeparator" w:id="0">
    <w:p w:rsidR="008E7966" w:rsidRDefault="008E7966" w:rsidP="009A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576470"/>
      <w:docPartObj>
        <w:docPartGallery w:val="Page Numbers (Bottom of Page)"/>
        <w:docPartUnique/>
      </w:docPartObj>
    </w:sdtPr>
    <w:sdtContent>
      <w:p w:rsidR="009A02B4" w:rsidRDefault="009A02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2B4">
          <w:rPr>
            <w:noProof/>
            <w:lang w:val="zh-TW"/>
          </w:rPr>
          <w:t>2</w:t>
        </w:r>
        <w:r>
          <w:fldChar w:fldCharType="end"/>
        </w:r>
      </w:p>
    </w:sdtContent>
  </w:sdt>
  <w:p w:rsidR="009A02B4" w:rsidRDefault="009A0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66" w:rsidRDefault="008E7966" w:rsidP="009A02B4">
      <w:r>
        <w:separator/>
      </w:r>
    </w:p>
  </w:footnote>
  <w:footnote w:type="continuationSeparator" w:id="0">
    <w:p w:rsidR="008E7966" w:rsidRDefault="008E7966" w:rsidP="009A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29C"/>
    <w:multiLevelType w:val="hybridMultilevel"/>
    <w:tmpl w:val="9CD89544"/>
    <w:lvl w:ilvl="0" w:tplc="22D009BA">
      <w:start w:val="1"/>
      <w:numFmt w:val="taiwaneseCountingThousand"/>
      <w:lvlText w:val="(%1) 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6404BA4"/>
    <w:multiLevelType w:val="hybridMultilevel"/>
    <w:tmpl w:val="1CBCB692"/>
    <w:lvl w:ilvl="0" w:tplc="A78A0430">
      <w:start w:val="1"/>
      <w:numFmt w:val="decimal"/>
      <w:lvlText w:val="(%1)"/>
      <w:lvlJc w:val="left"/>
      <w:pPr>
        <w:ind w:left="786" w:hanging="480"/>
      </w:pPr>
    </w:lvl>
    <w:lvl w:ilvl="1" w:tplc="04090019">
      <w:start w:val="1"/>
      <w:numFmt w:val="ideographTraditional"/>
      <w:lvlText w:val="%2、"/>
      <w:lvlJc w:val="left"/>
      <w:pPr>
        <w:ind w:left="1266" w:hanging="480"/>
      </w:pPr>
    </w:lvl>
    <w:lvl w:ilvl="2" w:tplc="0409001B">
      <w:start w:val="1"/>
      <w:numFmt w:val="lowerRoman"/>
      <w:lvlText w:val="%3."/>
      <w:lvlJc w:val="right"/>
      <w:pPr>
        <w:ind w:left="1746" w:hanging="480"/>
      </w:pPr>
    </w:lvl>
    <w:lvl w:ilvl="3" w:tplc="0409000F">
      <w:start w:val="1"/>
      <w:numFmt w:val="decimal"/>
      <w:lvlText w:val="%4."/>
      <w:lvlJc w:val="left"/>
      <w:pPr>
        <w:ind w:left="2226" w:hanging="480"/>
      </w:pPr>
    </w:lvl>
    <w:lvl w:ilvl="4" w:tplc="04090019">
      <w:start w:val="1"/>
      <w:numFmt w:val="ideographTraditional"/>
      <w:lvlText w:val="%5、"/>
      <w:lvlJc w:val="left"/>
      <w:pPr>
        <w:ind w:left="2706" w:hanging="480"/>
      </w:pPr>
    </w:lvl>
    <w:lvl w:ilvl="5" w:tplc="0409001B">
      <w:start w:val="1"/>
      <w:numFmt w:val="lowerRoman"/>
      <w:lvlText w:val="%6."/>
      <w:lvlJc w:val="right"/>
      <w:pPr>
        <w:ind w:left="3186" w:hanging="480"/>
      </w:pPr>
    </w:lvl>
    <w:lvl w:ilvl="6" w:tplc="0409000F">
      <w:start w:val="1"/>
      <w:numFmt w:val="decimal"/>
      <w:lvlText w:val="%7."/>
      <w:lvlJc w:val="left"/>
      <w:pPr>
        <w:ind w:left="3666" w:hanging="480"/>
      </w:pPr>
    </w:lvl>
    <w:lvl w:ilvl="7" w:tplc="04090019">
      <w:start w:val="1"/>
      <w:numFmt w:val="ideographTraditional"/>
      <w:lvlText w:val="%8、"/>
      <w:lvlJc w:val="left"/>
      <w:pPr>
        <w:ind w:left="4146" w:hanging="480"/>
      </w:pPr>
    </w:lvl>
    <w:lvl w:ilvl="8" w:tplc="0409001B">
      <w:start w:val="1"/>
      <w:numFmt w:val="lowerRoman"/>
      <w:lvlText w:val="%9."/>
      <w:lvlJc w:val="right"/>
      <w:pPr>
        <w:ind w:left="4626" w:hanging="480"/>
      </w:pPr>
    </w:lvl>
  </w:abstractNum>
  <w:abstractNum w:abstractNumId="2" w15:restartNumberingAfterBreak="0">
    <w:nsid w:val="17C35063"/>
    <w:multiLevelType w:val="hybridMultilevel"/>
    <w:tmpl w:val="4D007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17B9E"/>
    <w:multiLevelType w:val="hybridMultilevel"/>
    <w:tmpl w:val="6DB05430"/>
    <w:lvl w:ilvl="0" w:tplc="A78A043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0208B"/>
    <w:multiLevelType w:val="hybridMultilevel"/>
    <w:tmpl w:val="E654B5D2"/>
    <w:lvl w:ilvl="0" w:tplc="BAB2D91A">
      <w:start w:val="1"/>
      <w:numFmt w:val="taiwaneseCountingThousand"/>
      <w:lvlText w:val="(%1)"/>
      <w:lvlJc w:val="left"/>
      <w:pPr>
        <w:ind w:left="1047" w:hanging="480"/>
      </w:pPr>
      <w:rPr>
        <w:b w:val="0"/>
      </w:rPr>
    </w:lvl>
    <w:lvl w:ilvl="1" w:tplc="B282CB44">
      <w:numFmt w:val="bullet"/>
      <w:lvlText w:val="□"/>
      <w:lvlJc w:val="left"/>
      <w:pPr>
        <w:ind w:left="1637" w:hanging="360"/>
      </w:pPr>
      <w:rPr>
        <w:rFonts w:ascii="標楷體" w:eastAsia="標楷體" w:hAnsi="標楷體"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BA946C7"/>
    <w:multiLevelType w:val="hybridMultilevel"/>
    <w:tmpl w:val="8A8CA33A"/>
    <w:lvl w:ilvl="0" w:tplc="9A1E0C8C">
      <w:start w:val="1"/>
      <w:numFmt w:val="taiwaneseCountingThousand"/>
      <w:lvlText w:val="(%1) "/>
      <w:lvlJc w:val="left"/>
      <w:pPr>
        <w:ind w:left="1047" w:hanging="48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854BAE"/>
    <w:multiLevelType w:val="hybridMultilevel"/>
    <w:tmpl w:val="0A801B92"/>
    <w:lvl w:ilvl="0" w:tplc="A78A043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7C5094"/>
    <w:multiLevelType w:val="hybridMultilevel"/>
    <w:tmpl w:val="9F867C76"/>
    <w:lvl w:ilvl="0" w:tplc="88440BF4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B46AA7"/>
    <w:multiLevelType w:val="hybridMultilevel"/>
    <w:tmpl w:val="A6FCA404"/>
    <w:lvl w:ilvl="0" w:tplc="A78A043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BB1B7C"/>
    <w:multiLevelType w:val="hybridMultilevel"/>
    <w:tmpl w:val="9F867C76"/>
    <w:lvl w:ilvl="0" w:tplc="88440BF4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802F9C"/>
    <w:multiLevelType w:val="hybridMultilevel"/>
    <w:tmpl w:val="4E6AABB8"/>
    <w:lvl w:ilvl="0" w:tplc="88440BF4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650E94"/>
    <w:multiLevelType w:val="hybridMultilevel"/>
    <w:tmpl w:val="0B2AC0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9E5DFC"/>
    <w:multiLevelType w:val="hybridMultilevel"/>
    <w:tmpl w:val="9F867C76"/>
    <w:lvl w:ilvl="0" w:tplc="88440BF4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C2CF7"/>
    <w:multiLevelType w:val="hybridMultilevel"/>
    <w:tmpl w:val="1CBCB692"/>
    <w:lvl w:ilvl="0" w:tplc="A78A0430">
      <w:start w:val="1"/>
      <w:numFmt w:val="decimal"/>
      <w:lvlText w:val="(%1)"/>
      <w:lvlJc w:val="left"/>
      <w:pPr>
        <w:ind w:left="786" w:hanging="480"/>
      </w:pPr>
    </w:lvl>
    <w:lvl w:ilvl="1" w:tplc="04090019">
      <w:start w:val="1"/>
      <w:numFmt w:val="ideographTraditional"/>
      <w:lvlText w:val="%2、"/>
      <w:lvlJc w:val="left"/>
      <w:pPr>
        <w:ind w:left="1266" w:hanging="480"/>
      </w:pPr>
    </w:lvl>
    <w:lvl w:ilvl="2" w:tplc="0409001B">
      <w:start w:val="1"/>
      <w:numFmt w:val="lowerRoman"/>
      <w:lvlText w:val="%3."/>
      <w:lvlJc w:val="right"/>
      <w:pPr>
        <w:ind w:left="1746" w:hanging="480"/>
      </w:pPr>
    </w:lvl>
    <w:lvl w:ilvl="3" w:tplc="0409000F">
      <w:start w:val="1"/>
      <w:numFmt w:val="decimal"/>
      <w:lvlText w:val="%4."/>
      <w:lvlJc w:val="left"/>
      <w:pPr>
        <w:ind w:left="2226" w:hanging="480"/>
      </w:pPr>
    </w:lvl>
    <w:lvl w:ilvl="4" w:tplc="04090019">
      <w:start w:val="1"/>
      <w:numFmt w:val="ideographTraditional"/>
      <w:lvlText w:val="%5、"/>
      <w:lvlJc w:val="left"/>
      <w:pPr>
        <w:ind w:left="2706" w:hanging="480"/>
      </w:pPr>
    </w:lvl>
    <w:lvl w:ilvl="5" w:tplc="0409001B">
      <w:start w:val="1"/>
      <w:numFmt w:val="lowerRoman"/>
      <w:lvlText w:val="%6."/>
      <w:lvlJc w:val="right"/>
      <w:pPr>
        <w:ind w:left="3186" w:hanging="480"/>
      </w:pPr>
    </w:lvl>
    <w:lvl w:ilvl="6" w:tplc="0409000F">
      <w:start w:val="1"/>
      <w:numFmt w:val="decimal"/>
      <w:lvlText w:val="%7."/>
      <w:lvlJc w:val="left"/>
      <w:pPr>
        <w:ind w:left="3666" w:hanging="480"/>
      </w:pPr>
    </w:lvl>
    <w:lvl w:ilvl="7" w:tplc="04090019">
      <w:start w:val="1"/>
      <w:numFmt w:val="ideographTraditional"/>
      <w:lvlText w:val="%8、"/>
      <w:lvlJc w:val="left"/>
      <w:pPr>
        <w:ind w:left="4146" w:hanging="480"/>
      </w:pPr>
    </w:lvl>
    <w:lvl w:ilvl="8" w:tplc="0409001B">
      <w:start w:val="1"/>
      <w:numFmt w:val="lowerRoman"/>
      <w:lvlText w:val="%9."/>
      <w:lvlJc w:val="right"/>
      <w:pPr>
        <w:ind w:left="4626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B4"/>
    <w:rsid w:val="00350DCD"/>
    <w:rsid w:val="008E7966"/>
    <w:rsid w:val="009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B103"/>
  <w15:chartTrackingRefBased/>
  <w15:docId w15:val="{B788CFE2-2491-469B-BAE2-DA0E3687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A02B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A02B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9A02B4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9A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2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2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陳俞伶</dc:creator>
  <cp:keywords/>
  <dc:description/>
  <cp:lastModifiedBy>陳俞伶</cp:lastModifiedBy>
  <cp:revision>1</cp:revision>
  <dcterms:created xsi:type="dcterms:W3CDTF">2020-06-20T06:04:00Z</dcterms:created>
  <dcterms:modified xsi:type="dcterms:W3CDTF">2020-06-20T06:05:00Z</dcterms:modified>
</cp:coreProperties>
</file>