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278"/>
        <w:gridCol w:w="2406"/>
        <w:gridCol w:w="143"/>
        <w:gridCol w:w="143"/>
        <w:gridCol w:w="1134"/>
        <w:gridCol w:w="142"/>
        <w:gridCol w:w="3403"/>
      </w:tblGrid>
      <w:tr w:rsidR="00792712" w:rsidRPr="00FD52A3" w:rsidTr="003E5415">
        <w:trPr>
          <w:trHeight w:val="70"/>
        </w:trPr>
        <w:tc>
          <w:tcPr>
            <w:tcW w:w="18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提報編號</w:t>
            </w:r>
          </w:p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2712" w:rsidRPr="00FD52A3" w:rsidRDefault="00792712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A803E0" w:rsidRPr="00FD52A3" w:rsidTr="003E5415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eastAsia="標楷體"/>
                <w:spacing w:val="-4"/>
              </w:rPr>
              <w:t>項目</w:t>
            </w:r>
            <w:r w:rsidRPr="00FD52A3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972422" w:rsidRPr="00FD52A3" w:rsidTr="00096EFA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2" w:rsidRPr="00FD52A3" w:rsidRDefault="00972422" w:rsidP="00FB2B6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7" w:rsidRPr="004D1662" w:rsidRDefault="001054E7" w:rsidP="001054E7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972422" w:rsidRPr="004D1662" w:rsidRDefault="001054E7" w:rsidP="008E6C1D">
            <w:pPr>
              <w:spacing w:line="0" w:lineRule="atLeast"/>
            </w:pPr>
            <w:r>
              <w:rPr>
                <w:rFonts w:ascii="標楷體" w:eastAsia="標楷體" w:hAnsi="標楷體" w:hint="eastAsia"/>
              </w:rPr>
              <w:t>□其他族群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D83F4C" w:rsidRPr="00FD52A3" w:rsidTr="003E5415">
        <w:trPr>
          <w:trHeight w:val="1485"/>
        </w:trPr>
        <w:tc>
          <w:tcPr>
            <w:tcW w:w="1461" w:type="dxa"/>
            <w:gridSpan w:val="3"/>
            <w:vAlign w:val="center"/>
          </w:tcPr>
          <w:p w:rsidR="00D83F4C" w:rsidRPr="00FD52A3" w:rsidRDefault="00D83F4C" w:rsidP="00261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型態</w:t>
            </w:r>
            <w:r w:rsidR="0007769D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6"/>
            <w:vAlign w:val="center"/>
          </w:tcPr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□宇宙觀及其技術與實踐　</w:t>
            </w:r>
          </w:p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□生態知識及其技術與實踐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□身體知識及其技術與實踐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□相關祭祀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FD52A3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  <w:tc>
          <w:tcPr>
            <w:tcW w:w="3545" w:type="dxa"/>
            <w:gridSpan w:val="2"/>
            <w:vAlign w:val="center"/>
          </w:tcPr>
          <w:p w:rsidR="00D83F4C" w:rsidRPr="00FD52A3" w:rsidRDefault="00D83F4C" w:rsidP="00A53B4A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本法施行細則第十三條：「傳統知識與實踐，包括各族群或社群與自然環境互動過程中，所發展、共享並傳承，形成文化系統之宇宙觀、生態知識、身體知識等及其技術與實踐」。</w:t>
            </w:r>
            <w:r w:rsidR="00AB511C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無合適之既有選項，</w:t>
            </w:r>
            <w:r w:rsidR="00A53B4A"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可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09" w:type="dxa"/>
            <w:gridSpan w:val="3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國曆          月      日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農曆          月      日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□每年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□每逢（隔）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D52A3">
              <w:rPr>
                <w:rFonts w:ascii="標楷體" w:eastAsia="標楷體" w:hAnsi="標楷體" w:hint="eastAsia"/>
              </w:rPr>
              <w:t>年舉行一次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□不定期（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D52A3">
              <w:rPr>
                <w:rFonts w:ascii="標楷體" w:eastAsia="標楷體" w:hAnsi="標楷體" w:hint="eastAsia"/>
              </w:rPr>
              <w:t>）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所在地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183" w:rsidRPr="00FD52A3" w:rsidTr="003E5415">
        <w:trPr>
          <w:trHeight w:val="60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D52A3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FD52A3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885183" w:rsidRPr="00FD52A3" w:rsidTr="003E5415">
        <w:trPr>
          <w:trHeight w:val="337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歷史源流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說明此傳統知識與實踐之由來或發源地、變化、發展軌跡等，闡明作為無形文化資產所具有之世代交替、累積與變化之發展歷程。</w:t>
            </w:r>
          </w:p>
          <w:p w:rsidR="00E432B3" w:rsidRPr="00FD52A3" w:rsidRDefault="00222BC4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傳統知識與實踐</w:t>
            </w:r>
            <w:r w:rsidR="00E432B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的名稱，可能有很多不同說法，有的是社群慣用的名稱，有的是官方使用的名稱；</w:t>
            </w:r>
            <w:r w:rsidR="0099563C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如有不同名稱，可逐一記錄。</w:t>
            </w:r>
          </w:p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</w:t>
            </w:r>
            <w:r w:rsidR="004A2D5E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資料或歷史文獻協助說明，唯須註明來源。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005B15" w:rsidRPr="00FD52A3" w:rsidTr="004B628E">
        <w:trPr>
          <w:trHeight w:val="1042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szCs w:val="22"/>
              </w:rPr>
              <w:t>實施</w:t>
            </w:r>
            <w:r w:rsidRPr="00FD52A3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FD52A3" w:rsidRDefault="00005B1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描述此傳統知識與實踐項目進行過程，其如何</w:t>
            </w:r>
            <w:r w:rsidR="00B8254D"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開始與結束、特別是其表現方式如何反映傳統知識內涵，及使用之語言</w:t>
            </w:r>
          </w:p>
        </w:tc>
      </w:tr>
      <w:tr w:rsidR="00005B15" w:rsidRPr="00FD52A3" w:rsidTr="003E5415">
        <w:trPr>
          <w:trHeight w:val="70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3C23E3" w:rsidRDefault="00005B15" w:rsidP="003C23E3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描述此傳統知識與實踐項目中，可反映族群或地方與環境互動下形塑之生活特色、其所反映的傳統知識內容要項與特徵等</w:t>
            </w:r>
            <w:r w:rsidR="00E14536"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  <w:p w:rsidR="00AF5073" w:rsidRPr="003C23E3" w:rsidRDefault="004B628E" w:rsidP="004B628E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4B628E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包括構成某傳統知識與實踐項目之知識與實踐系統整體內涵，例如，活動內容與執行方式、工具、相關信仰儀式等。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FD52A3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FD52A3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□傳統表演藝術_______　□傳統工藝__________</w:t>
            </w:r>
          </w:p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□口述傳統___________　□民俗______________</w:t>
            </w:r>
          </w:p>
          <w:p w:rsidR="00885183" w:rsidRPr="00FD52A3" w:rsidRDefault="008C6261" w:rsidP="008C626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此傳統知識與實踐項目，可能亦有與其他無形文化資產類別相關的重要知識或內涵。</w:t>
            </w:r>
          </w:p>
        </w:tc>
      </w:tr>
      <w:tr w:rsidR="00885183" w:rsidRPr="00FD52A3" w:rsidTr="003E5415">
        <w:trPr>
          <w:trHeight w:val="70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  <w:spacing w:val="-8"/>
              </w:rPr>
              <w:lastRenderedPageBreak/>
              <w:t>相關場所、</w:t>
            </w:r>
            <w:r w:rsidRPr="00FD52A3">
              <w:rPr>
                <w:rFonts w:eastAsia="標楷體" w:hint="eastAsia"/>
                <w:bCs/>
              </w:rPr>
              <w:t>空間或路徑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指與此傳統知識與實踐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相關的文化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空間或文化場域，包括：該傳統知識與實踐發生之核心地區、規模以及相關的活動空間等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，兼具時間性與空間性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74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t>重要相關物件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指出實施此傳統知識與實踐時使用的必要物件，並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09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相關實踐者列表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cantSplit/>
          <w:trHeight w:val="81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列出在此傳統知識與實踐項目中實際執行、扮演核心角色之相關實踐者，包括群</w:t>
            </w:r>
            <w:r w:rsidR="00A10F80"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885183" w:rsidRPr="00FD52A3" w:rsidRDefault="002249CD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出這些相關實踐者在此項目中，執行或參與了哪些項目或過程。</w:t>
            </w:r>
          </w:p>
        </w:tc>
      </w:tr>
      <w:tr w:rsidR="00885183" w:rsidRPr="00FD52A3" w:rsidTr="003E5415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53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上述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各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欄位之資料來源，如參考文獻</w:t>
            </w:r>
            <w:proofErr w:type="gramStart"/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proofErr w:type="gramEnd"/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proofErr w:type="gramEnd"/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、田野或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受訪人姓名，年月日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  <w:p w:rsidR="00885183" w:rsidRPr="00FD52A3" w:rsidRDefault="00885183" w:rsidP="00800D85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可註明使用上述資料或資料蒐集過程中，特殊的文化限制或考量</w:t>
            </w:r>
            <w:r w:rsidR="005338BF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1140BD" w:rsidRPr="00FD52A3" w:rsidTr="003E5415">
        <w:tc>
          <w:tcPr>
            <w:tcW w:w="10535" w:type="dxa"/>
            <w:gridSpan w:val="11"/>
            <w:tcBorders>
              <w:bottom w:val="single" w:sz="4" w:space="0" w:color="auto"/>
            </w:tcBorders>
            <w:shd w:val="clear" w:color="auto" w:fill="E0E0E0"/>
          </w:tcPr>
          <w:p w:rsidR="001140BD" w:rsidRPr="002002A6" w:rsidRDefault="001140BD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A53B4A" w:rsidRPr="00FD52A3" w:rsidTr="003E5415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姓　名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相關實踐者照片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出生年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所屬團體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874A3A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公：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宅：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手機：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戶籍地址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縣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市</w:t>
            </w:r>
            <w:r w:rsidRPr="00FD52A3">
              <w:rPr>
                <w:rFonts w:eastAsia="標楷體"/>
              </w:rPr>
              <w:t xml:space="preserve">)     </w:t>
            </w:r>
            <w:r w:rsidRPr="00FD52A3">
              <w:rPr>
                <w:rFonts w:eastAsia="標楷體"/>
              </w:rPr>
              <w:t>鄉鎮市區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村里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鄰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路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街</w:t>
            </w:r>
            <w:r w:rsidRPr="00FD52A3">
              <w:rPr>
                <w:rFonts w:eastAsia="標楷體"/>
              </w:rPr>
              <w:t xml:space="preserve">)   </w:t>
            </w:r>
            <w:r w:rsidRPr="00FD52A3">
              <w:rPr>
                <w:rFonts w:eastAsia="標楷體"/>
              </w:rPr>
              <w:t>段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巷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弄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號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 w:hint="eastAsia"/>
              </w:rPr>
              <w:t xml:space="preserve"> 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實踐者參與此傳統知識與實踐項目的歷程，包含其參與的項目、參與了多久或在相關團體中的經驗等。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 w:hint="eastAsia"/>
              </w:rPr>
              <w:t>﹡</w:t>
            </w:r>
            <w:proofErr w:type="gramEnd"/>
            <w:r w:rsidRPr="00FD52A3">
              <w:rPr>
                <w:rFonts w:eastAsia="標楷體" w:hint="eastAsia"/>
              </w:rPr>
              <w:t>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E93E93" w:rsidRPr="00FD52A3" w:rsidTr="003E5415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E93E93" w:rsidRPr="002002A6" w:rsidRDefault="00E93E93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E93E93" w:rsidRPr="00FD52A3" w:rsidRDefault="00E93E93" w:rsidP="0097582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名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稱</w:t>
            </w:r>
          </w:p>
        </w:tc>
        <w:tc>
          <w:tcPr>
            <w:tcW w:w="5104" w:type="dxa"/>
            <w:gridSpan w:val="5"/>
            <w:tcBorders>
              <w:top w:val="double" w:sz="4" w:space="0" w:color="auto"/>
            </w:tcBorders>
          </w:tcPr>
          <w:p w:rsidR="00E93E93" w:rsidRPr="00FD52A3" w:rsidRDefault="00E93E93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93E93" w:rsidRPr="002002A6" w:rsidRDefault="00E93E93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創辦人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（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）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成立時間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地點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日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／於</w:t>
            </w:r>
            <w:proofErr w:type="gramStart"/>
            <w:r w:rsidRPr="00FD52A3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代表人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姓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聯絡方式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實踐者參與此傳統知識與實踐項目的歷程，包含其參與的項目、參與了多久等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成員人數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於此列出姓名，個別資料可填</w:t>
            </w:r>
            <w:proofErr w:type="gramStart"/>
            <w:r w:rsidRPr="00FD52A3">
              <w:rPr>
                <w:rFonts w:asciiTheme="majorEastAsia" w:eastAsiaTheme="majorEastAsia" w:hAnsiTheme="majorEastAsia"/>
                <w:sz w:val="18"/>
              </w:rPr>
              <w:t>於下欄</w:t>
            </w:r>
            <w:proofErr w:type="gramEnd"/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-1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-2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B82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A53B4A" w:rsidRPr="00FD52A3" w:rsidTr="003E5415">
        <w:trPr>
          <w:cantSplit/>
          <w:trHeight w:val="162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/>
              </w:rPr>
              <w:t>□</w:t>
            </w:r>
            <w:r w:rsidRPr="00FD52A3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A53B4A" w:rsidRPr="00FD52A3" w:rsidRDefault="00A53B4A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FD52A3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A53B4A" w:rsidRPr="00FD52A3" w:rsidTr="003E5415">
        <w:tc>
          <w:tcPr>
            <w:tcW w:w="10535" w:type="dxa"/>
            <w:gridSpan w:val="11"/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49" w:type="dxa"/>
            <w:gridSpan w:val="7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49" w:type="dxa"/>
            <w:gridSpan w:val="7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相關圖片與說明</w:t>
            </w:r>
          </w:p>
        </w:tc>
      </w:tr>
      <w:tr w:rsidR="00A53B4A" w:rsidRPr="00FD52A3" w:rsidTr="00417345">
        <w:trPr>
          <w:cantSplit/>
          <w:trHeight w:val="1709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（提供照片如</w:t>
            </w:r>
            <w:r w:rsidRPr="00FD52A3">
              <w:rPr>
                <w:rFonts w:eastAsia="標楷體" w:hint="eastAsia"/>
              </w:rPr>
              <w:t>傳統知識與實踐</w:t>
            </w:r>
            <w:r w:rsidRPr="00FD52A3">
              <w:rPr>
                <w:rFonts w:eastAsia="標楷體"/>
              </w:rPr>
              <w:t>活動紀錄、實踐者等圖像，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可註明圖說、拍攝者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拍攝日期、或圖像使用之限制）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評估紀錄（本欄由縣市文化資產主管機關填寫）</w:t>
            </w:r>
          </w:p>
        </w:tc>
      </w:tr>
      <w:tr w:rsidR="002419D1" w:rsidRPr="00FD52A3" w:rsidTr="00417345">
        <w:trPr>
          <w:cantSplit/>
          <w:trHeight w:val="70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A53B4A" w:rsidRPr="00FD52A3" w:rsidTr="003E5415">
        <w:trPr>
          <w:trHeight w:val="281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處理情形（本欄由縣市文化資產主管機關填寫）</w:t>
            </w:r>
          </w:p>
        </w:tc>
      </w:tr>
      <w:tr w:rsidR="00A53B4A" w:rsidRPr="00FD52A3" w:rsidTr="00015CD1">
        <w:trPr>
          <w:trHeight w:val="2359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基本資料完整性之法定審查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已通過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未通過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「現場訪查」之法定程序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已辦理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未辦理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列冊追蹤與否之決定</w:t>
            </w:r>
            <w:r w:rsidRPr="00FD52A3">
              <w:rPr>
                <w:rFonts w:eastAsia="標楷體"/>
              </w:rPr>
              <w:t xml:space="preserve">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D52A3">
              <w:rPr>
                <w:rFonts w:eastAsia="標楷體"/>
              </w:rPr>
              <w:t>不</w:t>
            </w:r>
            <w:proofErr w:type="gramEnd"/>
            <w:r w:rsidRPr="00FD52A3">
              <w:rPr>
                <w:rFonts w:eastAsia="標楷體"/>
              </w:rPr>
              <w:t>列冊追蹤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列冊追蹤，但不提送登錄審議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　　　　　　　　　　　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列冊追蹤，將安排提送登錄及認定審議委員會審議</w:t>
            </w: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其他，說明：</w:t>
            </w:r>
            <w:r w:rsidRPr="00FD52A3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A53B4A" w:rsidRPr="00FD52A3" w:rsidRDefault="00A53B4A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         </w:t>
            </w:r>
            <w:r w:rsidRPr="00FD52A3">
              <w:rPr>
                <w:rFonts w:eastAsia="標楷體"/>
              </w:rPr>
              <w:t>處理時間：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日</w:t>
            </w:r>
          </w:p>
        </w:tc>
      </w:tr>
    </w:tbl>
    <w:p w:rsidR="008A5781" w:rsidRPr="00460EA8" w:rsidRDefault="008A5781" w:rsidP="008A5781">
      <w:pPr>
        <w:spacing w:line="0" w:lineRule="atLeast"/>
        <w:ind w:leftChars="-295" w:left="-708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填表說明：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使用時得依實際需要延伸各欄位及內容，但請以A4規格紙張為</w:t>
      </w:r>
      <w:proofErr w:type="gramStart"/>
      <w:r w:rsidRPr="00460EA8">
        <w:rPr>
          <w:rFonts w:ascii="標楷體" w:eastAsia="標楷體" w:hAnsi="標楷體" w:hint="eastAsia"/>
          <w:sz w:val="18"/>
          <w:szCs w:val="18"/>
        </w:rPr>
        <w:t>準</w:t>
      </w:r>
      <w:proofErr w:type="gramEnd"/>
      <w:r w:rsidRPr="00460EA8">
        <w:rPr>
          <w:rFonts w:ascii="標楷體" w:eastAsia="標楷體" w:hAnsi="標楷體" w:hint="eastAsia"/>
          <w:sz w:val="18"/>
          <w:szCs w:val="18"/>
        </w:rPr>
        <w:t>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「</w:t>
      </w:r>
      <w:proofErr w:type="gramStart"/>
      <w:r w:rsidRPr="00460EA8">
        <w:rPr>
          <w:rFonts w:ascii="標楷體" w:eastAsia="標楷體" w:hAnsi="標楷體" w:hint="eastAsia"/>
          <w:sz w:val="18"/>
          <w:szCs w:val="18"/>
        </w:rPr>
        <w:t>﹡</w:t>
      </w:r>
      <w:proofErr w:type="gramEnd"/>
      <w:r w:rsidRPr="00460EA8">
        <w:rPr>
          <w:rFonts w:ascii="標楷體" w:eastAsia="標楷體" w:hAnsi="標楷體" w:hint="eastAsia"/>
          <w:sz w:val="18"/>
          <w:szCs w:val="18"/>
        </w:rPr>
        <w:t>」</w:t>
      </w:r>
      <w:proofErr w:type="gramStart"/>
      <w:r w:rsidRPr="00460EA8">
        <w:rPr>
          <w:rFonts w:ascii="標楷體" w:eastAsia="標楷體" w:hAnsi="標楷體" w:hint="eastAsia"/>
          <w:sz w:val="18"/>
          <w:szCs w:val="18"/>
        </w:rPr>
        <w:t>為必填欄位</w:t>
      </w:r>
      <w:proofErr w:type="gramEnd"/>
      <w:r w:rsidRPr="00460EA8">
        <w:rPr>
          <w:rFonts w:ascii="標楷體" w:eastAsia="標楷體" w:hAnsi="標楷體" w:hint="eastAsia"/>
          <w:sz w:val="18"/>
          <w:szCs w:val="18"/>
        </w:rPr>
        <w:t>，請確實填具。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除「提報日期」</w:t>
      </w:r>
      <w:r w:rsidR="00881B64" w:rsidRPr="00460EA8">
        <w:rPr>
          <w:rFonts w:ascii="標楷體" w:eastAsia="標楷體" w:hAnsi="標楷體" w:hint="eastAsia"/>
          <w:sz w:val="18"/>
          <w:szCs w:val="18"/>
        </w:rPr>
        <w:t>一律以「民國」填寫外；其餘需填寫相關「年代」或「年份」之欄位，</w:t>
      </w:r>
      <w:r w:rsidRPr="00460EA8">
        <w:rPr>
          <w:rFonts w:ascii="標楷體" w:eastAsia="標楷體" w:hAnsi="標楷體" w:hint="eastAsia"/>
          <w:sz w:val="18"/>
          <w:szCs w:val="18"/>
        </w:rPr>
        <w:t>依文獻或相關資料實際記述方式填寫。</w:t>
      </w:r>
    </w:p>
    <w:p w:rsidR="00D27EE3" w:rsidRPr="00460EA8" w:rsidRDefault="00371445" w:rsidP="00A91FFD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lastRenderedPageBreak/>
        <w:t>相關實踐者基本資料欄，視其為個人、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或團體選擇填寫，如不只一人/</w:t>
      </w:r>
      <w:r>
        <w:rPr>
          <w:rFonts w:ascii="標楷體" w:eastAsia="標楷體" w:hAnsi="標楷體" w:hint="eastAsia"/>
          <w:sz w:val="18"/>
          <w:szCs w:val="18"/>
        </w:rPr>
        <w:t>一個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或團體，或同時有個人、社群或團體亦可都填寫。</w:t>
      </w:r>
    </w:p>
    <w:p w:rsidR="00A91FFD" w:rsidRPr="00460EA8" w:rsidRDefault="00D27EE3" w:rsidP="00417345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相關實踐者(個人/群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或團體)</w:t>
      </w:r>
      <w:r w:rsidR="00371445">
        <w:rPr>
          <w:rFonts w:ascii="標楷體" w:eastAsia="標楷體" w:hAnsi="標楷體" w:hint="eastAsia"/>
          <w:sz w:val="18"/>
          <w:szCs w:val="18"/>
        </w:rPr>
        <w:t>照片，可盡可能提供多張（幅）。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體或團體照片，以可表現該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</w:t>
      </w:r>
      <w:r w:rsidR="00A604C4">
        <w:rPr>
          <w:rFonts w:ascii="標楷體" w:eastAsia="標楷體" w:hAnsi="標楷體" w:hint="eastAsia"/>
          <w:sz w:val="18"/>
          <w:szCs w:val="18"/>
        </w:rPr>
        <w:t>團體</w:t>
      </w:r>
      <w:r w:rsidRPr="00460EA8">
        <w:rPr>
          <w:rFonts w:ascii="標楷體" w:eastAsia="標楷體" w:hAnsi="標楷體" w:hint="eastAsia"/>
          <w:sz w:val="18"/>
          <w:szCs w:val="18"/>
        </w:rPr>
        <w:t>特色（如正在進行傳統知識與實踐</w:t>
      </w:r>
      <w:r w:rsidR="00A604C4">
        <w:rPr>
          <w:rFonts w:ascii="標楷體" w:eastAsia="標楷體" w:hAnsi="標楷體" w:hint="eastAsia"/>
          <w:sz w:val="18"/>
          <w:szCs w:val="18"/>
        </w:rPr>
        <w:t>之</w:t>
      </w:r>
      <w:r w:rsidR="00371445">
        <w:rPr>
          <w:rFonts w:ascii="標楷體" w:eastAsia="標楷體" w:hAnsi="標楷體" w:hint="eastAsia"/>
          <w:sz w:val="18"/>
          <w:szCs w:val="18"/>
        </w:rPr>
        <w:t>照片）或呈現該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或團體代表成員為主。代表成員個人照片，以獨照為主。</w:t>
      </w:r>
    </w:p>
    <w:sectPr w:rsidR="00A91FFD" w:rsidRPr="00460EA8" w:rsidSect="00F035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DF" w:rsidRDefault="002A33DF">
      <w:r>
        <w:separator/>
      </w:r>
    </w:p>
  </w:endnote>
  <w:endnote w:type="continuationSeparator" w:id="0">
    <w:p w:rsidR="002A33DF" w:rsidRDefault="002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162A96" w:rsidRDefault="00162A96">
    <w:pPr>
      <w:pStyle w:val="a6"/>
      <w:jc w:val="center"/>
      <w:rPr>
        <w:rFonts w:ascii="標楷體" w:eastAsia="標楷體" w:hAnsi="標楷體"/>
      </w:rPr>
    </w:pPr>
    <w:r w:rsidRPr="00162A96">
      <w:rPr>
        <w:rFonts w:ascii="標楷體" w:eastAsia="標楷體" w:hAnsi="標楷體" w:hint="eastAsia"/>
      </w:rPr>
      <w:t>第</w:t>
    </w:r>
    <w:r w:rsidR="00712FDB" w:rsidRPr="00162A96">
      <w:rPr>
        <w:rStyle w:val="a5"/>
        <w:rFonts w:ascii="標楷體" w:eastAsia="標楷體" w:hAnsi="標楷體"/>
      </w:rPr>
      <w:fldChar w:fldCharType="begin"/>
    </w:r>
    <w:r w:rsidR="004472AD" w:rsidRPr="00162A96">
      <w:rPr>
        <w:rStyle w:val="a5"/>
        <w:rFonts w:ascii="標楷體" w:eastAsia="標楷體" w:hAnsi="標楷體"/>
      </w:rPr>
      <w:instrText xml:space="preserve"> PAGE </w:instrText>
    </w:r>
    <w:r w:rsidR="00712FDB" w:rsidRPr="00162A96">
      <w:rPr>
        <w:rStyle w:val="a5"/>
        <w:rFonts w:ascii="標楷體" w:eastAsia="標楷體" w:hAnsi="標楷體"/>
      </w:rPr>
      <w:fldChar w:fldCharType="separate"/>
    </w:r>
    <w:r w:rsidR="001C365E">
      <w:rPr>
        <w:rStyle w:val="a5"/>
        <w:rFonts w:ascii="標楷體" w:eastAsia="標楷體" w:hAnsi="標楷體"/>
        <w:noProof/>
      </w:rPr>
      <w:t>1</w:t>
    </w:r>
    <w:r w:rsidR="00712FDB" w:rsidRPr="00162A96">
      <w:rPr>
        <w:rStyle w:val="a5"/>
        <w:rFonts w:ascii="標楷體" w:eastAsia="標楷體" w:hAnsi="標楷體"/>
      </w:rPr>
      <w:fldChar w:fldCharType="end"/>
    </w:r>
    <w:r w:rsidRPr="00162A9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DF" w:rsidRDefault="002A33DF">
      <w:r>
        <w:separator/>
      </w:r>
    </w:p>
  </w:footnote>
  <w:footnote w:type="continuationSeparator" w:id="0">
    <w:p w:rsidR="002A33DF" w:rsidRDefault="002A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1C365E" w:rsidRDefault="001C365E" w:rsidP="001C365E">
    <w:pPr>
      <w:pStyle w:val="a4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新北</w:t>
    </w:r>
    <w:r w:rsidR="004472AD" w:rsidRPr="004F77C7">
      <w:rPr>
        <w:rFonts w:ascii="標楷體" w:eastAsia="標楷體" w:hAnsi="標楷體" w:hint="eastAsia"/>
        <w:sz w:val="36"/>
        <w:szCs w:val="36"/>
      </w:rPr>
      <w:t>市</w:t>
    </w:r>
    <w:r w:rsidR="00CF59EB" w:rsidRPr="004F77C7">
      <w:rPr>
        <w:rFonts w:ascii="標楷體" w:eastAsia="標楷體" w:hAnsi="標楷體" w:hint="eastAsia"/>
        <w:sz w:val="36"/>
        <w:szCs w:val="36"/>
      </w:rPr>
      <w:t>傳統知識與實踐</w:t>
    </w:r>
    <w:r w:rsidR="008D7F1E" w:rsidRPr="004F77C7">
      <w:rPr>
        <w:rFonts w:ascii="標楷體" w:eastAsia="標楷體" w:hAnsi="標楷體" w:hint="eastAsia"/>
        <w:sz w:val="36"/>
        <w:szCs w:val="36"/>
      </w:rPr>
      <w:t>--</w:t>
    </w:r>
    <w:r w:rsidR="004472AD" w:rsidRPr="004F77C7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C93F08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BE6A0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F6191D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9F42766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5B15"/>
    <w:rsid w:val="00015CD1"/>
    <w:rsid w:val="0001710F"/>
    <w:rsid w:val="00025516"/>
    <w:rsid w:val="00027756"/>
    <w:rsid w:val="00055BE6"/>
    <w:rsid w:val="000674F4"/>
    <w:rsid w:val="0007504A"/>
    <w:rsid w:val="000759BC"/>
    <w:rsid w:val="0007769D"/>
    <w:rsid w:val="000951EB"/>
    <w:rsid w:val="000A155D"/>
    <w:rsid w:val="000E0AB1"/>
    <w:rsid w:val="000F2AE0"/>
    <w:rsid w:val="000F6939"/>
    <w:rsid w:val="000F69AF"/>
    <w:rsid w:val="001054E7"/>
    <w:rsid w:val="00107F5F"/>
    <w:rsid w:val="001140BD"/>
    <w:rsid w:val="001148C4"/>
    <w:rsid w:val="001212CC"/>
    <w:rsid w:val="001412CA"/>
    <w:rsid w:val="00154D35"/>
    <w:rsid w:val="00162A96"/>
    <w:rsid w:val="00165C01"/>
    <w:rsid w:val="00170982"/>
    <w:rsid w:val="001836F5"/>
    <w:rsid w:val="001B1CB5"/>
    <w:rsid w:val="001C365E"/>
    <w:rsid w:val="001D49FA"/>
    <w:rsid w:val="001E5386"/>
    <w:rsid w:val="00222BC4"/>
    <w:rsid w:val="002249CD"/>
    <w:rsid w:val="002343C9"/>
    <w:rsid w:val="002419D1"/>
    <w:rsid w:val="0025203A"/>
    <w:rsid w:val="00257D91"/>
    <w:rsid w:val="0026131B"/>
    <w:rsid w:val="00262E73"/>
    <w:rsid w:val="002A33DF"/>
    <w:rsid w:val="002A41AD"/>
    <w:rsid w:val="002E6E09"/>
    <w:rsid w:val="002F0284"/>
    <w:rsid w:val="00312BBB"/>
    <w:rsid w:val="00315FDD"/>
    <w:rsid w:val="00340BCA"/>
    <w:rsid w:val="00371445"/>
    <w:rsid w:val="00376AFB"/>
    <w:rsid w:val="00382602"/>
    <w:rsid w:val="00385871"/>
    <w:rsid w:val="0038695D"/>
    <w:rsid w:val="003A73AF"/>
    <w:rsid w:val="003C23E3"/>
    <w:rsid w:val="003C4122"/>
    <w:rsid w:val="003D1030"/>
    <w:rsid w:val="003E5415"/>
    <w:rsid w:val="0040549E"/>
    <w:rsid w:val="00405925"/>
    <w:rsid w:val="00417345"/>
    <w:rsid w:val="0042160C"/>
    <w:rsid w:val="004226CB"/>
    <w:rsid w:val="00440A04"/>
    <w:rsid w:val="004472AD"/>
    <w:rsid w:val="00460EA8"/>
    <w:rsid w:val="00461097"/>
    <w:rsid w:val="00476F3F"/>
    <w:rsid w:val="0048764C"/>
    <w:rsid w:val="004964BE"/>
    <w:rsid w:val="004A2D5E"/>
    <w:rsid w:val="004A3EFA"/>
    <w:rsid w:val="004A64CB"/>
    <w:rsid w:val="004B2584"/>
    <w:rsid w:val="004B30A8"/>
    <w:rsid w:val="004B628E"/>
    <w:rsid w:val="004D345C"/>
    <w:rsid w:val="004F1139"/>
    <w:rsid w:val="004F77C7"/>
    <w:rsid w:val="00511FE7"/>
    <w:rsid w:val="005338BF"/>
    <w:rsid w:val="0054337C"/>
    <w:rsid w:val="00554AB5"/>
    <w:rsid w:val="005A0C6D"/>
    <w:rsid w:val="005B3543"/>
    <w:rsid w:val="005B3D40"/>
    <w:rsid w:val="005D078C"/>
    <w:rsid w:val="00613B3A"/>
    <w:rsid w:val="006A1A17"/>
    <w:rsid w:val="006B433A"/>
    <w:rsid w:val="006C28E4"/>
    <w:rsid w:val="006E420D"/>
    <w:rsid w:val="006F6E0F"/>
    <w:rsid w:val="00712FDB"/>
    <w:rsid w:val="00746F4D"/>
    <w:rsid w:val="00752243"/>
    <w:rsid w:val="00757C0F"/>
    <w:rsid w:val="00783375"/>
    <w:rsid w:val="00786EEC"/>
    <w:rsid w:val="00792712"/>
    <w:rsid w:val="00800D85"/>
    <w:rsid w:val="00804418"/>
    <w:rsid w:val="0083286B"/>
    <w:rsid w:val="00832E9D"/>
    <w:rsid w:val="00835A54"/>
    <w:rsid w:val="00874A3A"/>
    <w:rsid w:val="00881B64"/>
    <w:rsid w:val="00885183"/>
    <w:rsid w:val="00895EC4"/>
    <w:rsid w:val="008A327C"/>
    <w:rsid w:val="008A5781"/>
    <w:rsid w:val="008B0B60"/>
    <w:rsid w:val="008B6B40"/>
    <w:rsid w:val="008C6261"/>
    <w:rsid w:val="008D11A4"/>
    <w:rsid w:val="008D7F1E"/>
    <w:rsid w:val="00911B09"/>
    <w:rsid w:val="0095577B"/>
    <w:rsid w:val="00972422"/>
    <w:rsid w:val="0099563C"/>
    <w:rsid w:val="009A32CA"/>
    <w:rsid w:val="009E2CAE"/>
    <w:rsid w:val="009F5049"/>
    <w:rsid w:val="00A0440E"/>
    <w:rsid w:val="00A10F80"/>
    <w:rsid w:val="00A1570E"/>
    <w:rsid w:val="00A24EAB"/>
    <w:rsid w:val="00A25252"/>
    <w:rsid w:val="00A34B1E"/>
    <w:rsid w:val="00A53B4A"/>
    <w:rsid w:val="00A56FF5"/>
    <w:rsid w:val="00A604C4"/>
    <w:rsid w:val="00A803E0"/>
    <w:rsid w:val="00A8353F"/>
    <w:rsid w:val="00A90547"/>
    <w:rsid w:val="00A914A2"/>
    <w:rsid w:val="00A91FFD"/>
    <w:rsid w:val="00AA3B83"/>
    <w:rsid w:val="00AA6626"/>
    <w:rsid w:val="00AB511C"/>
    <w:rsid w:val="00AC39A4"/>
    <w:rsid w:val="00AC7F3D"/>
    <w:rsid w:val="00AF5073"/>
    <w:rsid w:val="00B10218"/>
    <w:rsid w:val="00B21CA6"/>
    <w:rsid w:val="00B31F27"/>
    <w:rsid w:val="00B35956"/>
    <w:rsid w:val="00B36144"/>
    <w:rsid w:val="00B56E8C"/>
    <w:rsid w:val="00B57243"/>
    <w:rsid w:val="00B70192"/>
    <w:rsid w:val="00B8254D"/>
    <w:rsid w:val="00B82FFF"/>
    <w:rsid w:val="00B83741"/>
    <w:rsid w:val="00B86991"/>
    <w:rsid w:val="00BB4428"/>
    <w:rsid w:val="00BB6FA7"/>
    <w:rsid w:val="00BC5D99"/>
    <w:rsid w:val="00BF2843"/>
    <w:rsid w:val="00BF443F"/>
    <w:rsid w:val="00C11B1F"/>
    <w:rsid w:val="00C531D4"/>
    <w:rsid w:val="00C5332B"/>
    <w:rsid w:val="00C86D77"/>
    <w:rsid w:val="00CB3FE0"/>
    <w:rsid w:val="00CE02AB"/>
    <w:rsid w:val="00CF5330"/>
    <w:rsid w:val="00CF59EB"/>
    <w:rsid w:val="00D02B98"/>
    <w:rsid w:val="00D27EE3"/>
    <w:rsid w:val="00D3190D"/>
    <w:rsid w:val="00D33BE9"/>
    <w:rsid w:val="00D4680D"/>
    <w:rsid w:val="00D47E43"/>
    <w:rsid w:val="00D83F4C"/>
    <w:rsid w:val="00D84C25"/>
    <w:rsid w:val="00D91C52"/>
    <w:rsid w:val="00DB2D9E"/>
    <w:rsid w:val="00DB5D11"/>
    <w:rsid w:val="00DB7DCA"/>
    <w:rsid w:val="00DC2396"/>
    <w:rsid w:val="00DD4CDC"/>
    <w:rsid w:val="00DF4B09"/>
    <w:rsid w:val="00E13F9B"/>
    <w:rsid w:val="00E14536"/>
    <w:rsid w:val="00E15531"/>
    <w:rsid w:val="00E432B3"/>
    <w:rsid w:val="00E434A6"/>
    <w:rsid w:val="00E71BA3"/>
    <w:rsid w:val="00E729AF"/>
    <w:rsid w:val="00E74894"/>
    <w:rsid w:val="00E936CB"/>
    <w:rsid w:val="00E93E93"/>
    <w:rsid w:val="00EB4906"/>
    <w:rsid w:val="00EB6ABD"/>
    <w:rsid w:val="00EC37E0"/>
    <w:rsid w:val="00EC508A"/>
    <w:rsid w:val="00F035B5"/>
    <w:rsid w:val="00F1747B"/>
    <w:rsid w:val="00F25F4D"/>
    <w:rsid w:val="00F3297D"/>
    <w:rsid w:val="00F47777"/>
    <w:rsid w:val="00F63932"/>
    <w:rsid w:val="00F640C8"/>
    <w:rsid w:val="00F7460E"/>
    <w:rsid w:val="00FA43A9"/>
    <w:rsid w:val="00FC1558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7927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7927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謝</cp:lastModifiedBy>
  <cp:revision>3</cp:revision>
  <cp:lastPrinted>2017-06-17T00:54:00Z</cp:lastPrinted>
  <dcterms:created xsi:type="dcterms:W3CDTF">2018-04-18T08:29:00Z</dcterms:created>
  <dcterms:modified xsi:type="dcterms:W3CDTF">2018-04-18T08:29:00Z</dcterms:modified>
</cp:coreProperties>
</file>