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E" w:rsidRPr="00F4799D" w:rsidRDefault="005C5B6E" w:rsidP="005C5B6E">
      <w:pPr>
        <w:snapToGrid w:val="0"/>
        <w:spacing w:afterLines="50" w:after="180" w:line="500" w:lineRule="exact"/>
        <w:ind w:left="-357"/>
        <w:jc w:val="center"/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107年</w:t>
      </w:r>
      <w:r w:rsidRPr="00F4799D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新北市街頭藝人第</w:t>
      </w: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2</w:t>
      </w:r>
      <w:r w:rsidRPr="00F4799D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次換證須知</w:t>
      </w:r>
    </w:p>
    <w:p w:rsidR="005C5B6E" w:rsidRPr="007167F5" w:rsidRDefault="005C5B6E" w:rsidP="005C5B6E">
      <w:pPr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一</w:t>
      </w:r>
      <w:r w:rsidRPr="007167F5">
        <w:rPr>
          <w:rFonts w:ascii="標楷體" w:eastAsia="標楷體" w:hAnsi="標楷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107年</w:t>
      </w:r>
      <w:r w:rsidRPr="007167F5">
        <w:rPr>
          <w:rFonts w:ascii="標楷體" w:eastAsia="標楷體" w:hAnsi="標楷體" w:hint="eastAsia"/>
          <w:b/>
          <w:sz w:val="26"/>
          <w:szCs w:val="26"/>
        </w:rPr>
        <w:t>新北市街頭藝人第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7167F5">
        <w:rPr>
          <w:rFonts w:ascii="標楷體" w:eastAsia="標楷體" w:hAnsi="標楷體" w:hint="eastAsia"/>
          <w:b/>
          <w:sz w:val="26"/>
          <w:szCs w:val="26"/>
        </w:rPr>
        <w:t>梯次換證</w:t>
      </w:r>
    </w:p>
    <w:p w:rsidR="005C5B6E" w:rsidRPr="007167F5" w:rsidRDefault="005C5B6E" w:rsidP="005C5B6E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 xml:space="preserve">　　為辦理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107</w:t>
      </w:r>
      <w:proofErr w:type="gramEnd"/>
      <w:r>
        <w:rPr>
          <w:rFonts w:ascii="標楷體" w:eastAsia="標楷體" w:hAnsi="標楷體" w:hint="eastAsia"/>
          <w:sz w:val="26"/>
          <w:szCs w:val="26"/>
        </w:rPr>
        <w:t>年</w:t>
      </w:r>
      <w:r w:rsidRPr="007167F5">
        <w:rPr>
          <w:rFonts w:ascii="標楷體" w:eastAsia="標楷體" w:hAnsi="標楷體" w:hint="eastAsia"/>
          <w:sz w:val="26"/>
          <w:szCs w:val="26"/>
        </w:rPr>
        <w:t>度第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7167F5">
        <w:rPr>
          <w:rFonts w:ascii="標楷體" w:eastAsia="標楷體" w:hAnsi="標楷體" w:hint="eastAsia"/>
          <w:sz w:val="26"/>
          <w:szCs w:val="26"/>
        </w:rPr>
        <w:t>梯次新北市街頭藝人許可證換證作業，作業方式如下：</w:t>
      </w:r>
    </w:p>
    <w:p w:rsidR="005C5B6E" w:rsidRPr="007167F5" w:rsidRDefault="005C5B6E" w:rsidP="005C5B6E">
      <w:pPr>
        <w:numPr>
          <w:ilvl w:val="0"/>
          <w:numId w:val="1"/>
        </w:numPr>
        <w:spacing w:line="400" w:lineRule="exact"/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>換證對象：持有本市街頭藝人許可證且許可證於</w:t>
      </w:r>
      <w:r>
        <w:rPr>
          <w:rFonts w:ascii="標楷體" w:eastAsia="標楷體" w:hAnsi="標楷體" w:hint="eastAsia"/>
          <w:sz w:val="26"/>
          <w:szCs w:val="26"/>
        </w:rPr>
        <w:t>107年12月31日</w:t>
      </w:r>
      <w:r w:rsidRPr="007167F5">
        <w:rPr>
          <w:rFonts w:ascii="標楷體" w:eastAsia="標楷體" w:hAnsi="標楷體" w:hint="eastAsia"/>
          <w:sz w:val="26"/>
          <w:szCs w:val="26"/>
        </w:rPr>
        <w:t>到期之街頭藝人。</w:t>
      </w:r>
    </w:p>
    <w:p w:rsidR="005C5B6E" w:rsidRPr="007167F5" w:rsidRDefault="005C5B6E" w:rsidP="005C5B6E">
      <w:pPr>
        <w:numPr>
          <w:ilvl w:val="0"/>
          <w:numId w:val="1"/>
        </w:numPr>
        <w:spacing w:line="400" w:lineRule="exact"/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>申請時間與方式：</w:t>
      </w:r>
    </w:p>
    <w:p w:rsidR="005C5B6E" w:rsidRPr="007167F5" w:rsidRDefault="005C5B6E" w:rsidP="005C5B6E">
      <w:pPr>
        <w:spacing w:line="400" w:lineRule="exact"/>
        <w:ind w:leftChars="472" w:left="1133" w:firstLine="1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>填具</w:t>
      </w:r>
      <w:r w:rsidRPr="007167F5">
        <w:rPr>
          <w:rFonts w:ascii="標楷體" w:eastAsia="標楷體" w:hAnsi="標楷體" w:hint="eastAsia"/>
          <w:b/>
          <w:sz w:val="26"/>
          <w:szCs w:val="26"/>
        </w:rPr>
        <w:t>附件</w:t>
      </w:r>
      <w:r>
        <w:rPr>
          <w:rFonts w:ascii="標楷體" w:eastAsia="標楷體" w:hAnsi="標楷體" w:hint="eastAsia"/>
          <w:b/>
          <w:sz w:val="26"/>
          <w:szCs w:val="26"/>
        </w:rPr>
        <w:t>1（</w:t>
      </w:r>
      <w:r w:rsidRPr="009E4BF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或附件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）</w:t>
      </w:r>
      <w:r w:rsidRPr="007167F5">
        <w:rPr>
          <w:rFonts w:ascii="標楷體" w:eastAsia="標楷體" w:hAnsi="標楷體" w:hint="eastAsia"/>
          <w:b/>
          <w:sz w:val="26"/>
          <w:szCs w:val="26"/>
        </w:rPr>
        <w:t>「</w:t>
      </w:r>
      <w:r>
        <w:rPr>
          <w:rFonts w:ascii="標楷體" w:eastAsia="標楷體" w:hAnsi="標楷體" w:hint="eastAsia"/>
          <w:b/>
          <w:sz w:val="26"/>
          <w:szCs w:val="26"/>
        </w:rPr>
        <w:t>107年</w:t>
      </w:r>
      <w:r w:rsidRPr="007167F5">
        <w:rPr>
          <w:rFonts w:ascii="標楷體" w:eastAsia="標楷體" w:hAnsi="標楷體" w:hint="eastAsia"/>
          <w:b/>
          <w:sz w:val="26"/>
          <w:szCs w:val="26"/>
        </w:rPr>
        <w:t>第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7167F5">
        <w:rPr>
          <w:rFonts w:ascii="標楷體" w:eastAsia="標楷體" w:hAnsi="標楷體" w:hint="eastAsia"/>
          <w:b/>
          <w:sz w:val="26"/>
          <w:szCs w:val="26"/>
        </w:rPr>
        <w:t>梯次</w:t>
      </w:r>
      <w:r w:rsidRPr="007167F5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新北市街頭藝人許可證換證申請表</w:t>
      </w:r>
      <w:r w:rsidRPr="007167F5">
        <w:rPr>
          <w:rFonts w:ascii="標楷體" w:eastAsia="標楷體" w:hAnsi="標楷體" w:hint="eastAsia"/>
          <w:b/>
          <w:sz w:val="26"/>
          <w:szCs w:val="26"/>
        </w:rPr>
        <w:t>」</w:t>
      </w:r>
      <w:r w:rsidRPr="007167F5">
        <w:rPr>
          <w:rFonts w:ascii="標楷體" w:eastAsia="標楷體" w:hAnsi="標楷體" w:hint="eastAsia"/>
          <w:sz w:val="26"/>
          <w:szCs w:val="26"/>
        </w:rPr>
        <w:t>，於即日起至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107年12</w:t>
      </w:r>
      <w:r w:rsidRPr="00306830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14</w:t>
      </w:r>
      <w:r w:rsidRPr="00306830">
        <w:rPr>
          <w:rFonts w:ascii="標楷體" w:eastAsia="標楷體" w:hAnsi="標楷體" w:hint="eastAsia"/>
          <w:b/>
          <w:color w:val="FF0000"/>
          <w:sz w:val="26"/>
          <w:szCs w:val="26"/>
        </w:rPr>
        <w:t>日（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五</w:t>
      </w:r>
      <w:r w:rsidRPr="00306830">
        <w:rPr>
          <w:rFonts w:ascii="標楷體" w:eastAsia="標楷體" w:hAnsi="標楷體" w:hint="eastAsia"/>
          <w:b/>
          <w:color w:val="FF0000"/>
          <w:sz w:val="26"/>
          <w:szCs w:val="26"/>
        </w:rPr>
        <w:t>）</w:t>
      </w:r>
      <w:r w:rsidRPr="007167F5">
        <w:rPr>
          <w:rFonts w:ascii="標楷體" w:eastAsia="標楷體" w:hAnsi="標楷體" w:hint="eastAsia"/>
          <w:sz w:val="26"/>
          <w:szCs w:val="26"/>
        </w:rPr>
        <w:t>前，以下列方式之</w:t>
      </w:r>
      <w:proofErr w:type="gramStart"/>
      <w:r w:rsidRPr="007167F5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7167F5">
        <w:rPr>
          <w:rFonts w:ascii="標楷體" w:eastAsia="標楷體" w:hAnsi="標楷體" w:hint="eastAsia"/>
          <w:sz w:val="26"/>
          <w:szCs w:val="26"/>
        </w:rPr>
        <w:t>向本局提出申請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C5B6E" w:rsidRPr="007167F5" w:rsidRDefault="005C5B6E" w:rsidP="005C5B6E">
      <w:pPr>
        <w:numPr>
          <w:ilvl w:val="0"/>
          <w:numId w:val="5"/>
        </w:numPr>
        <w:spacing w:line="400" w:lineRule="exact"/>
        <w:ind w:left="1418" w:hanging="284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b/>
          <w:sz w:val="26"/>
          <w:szCs w:val="26"/>
        </w:rPr>
        <w:t>電子郵寄：</w:t>
      </w:r>
      <w:r w:rsidRPr="007167F5">
        <w:rPr>
          <w:rFonts w:ascii="標楷體" w:eastAsia="標楷體" w:hAnsi="標楷體" w:hint="eastAsia"/>
          <w:sz w:val="26"/>
          <w:szCs w:val="26"/>
        </w:rPr>
        <w:t>將申請表以電子郵件附檔方式寄至ntc.busker@gmail.com收，並請於信件主旨註明「</w:t>
      </w:r>
      <w:r>
        <w:rPr>
          <w:rFonts w:ascii="標楷體" w:eastAsia="標楷體" w:hAnsi="標楷體" w:hint="eastAsia"/>
          <w:sz w:val="26"/>
          <w:szCs w:val="26"/>
        </w:rPr>
        <w:t>107年</w:t>
      </w:r>
      <w:r w:rsidRPr="007167F5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7167F5">
        <w:rPr>
          <w:rFonts w:ascii="標楷體" w:eastAsia="標楷體" w:hAnsi="標楷體" w:hint="eastAsia"/>
          <w:sz w:val="26"/>
          <w:szCs w:val="26"/>
        </w:rPr>
        <w:t>梯次</w:t>
      </w:r>
      <w:r>
        <w:rPr>
          <w:rFonts w:ascii="標楷體" w:eastAsia="標楷體" w:hAnsi="標楷體" w:hint="eastAsia"/>
          <w:sz w:val="26"/>
          <w:szCs w:val="26"/>
        </w:rPr>
        <w:t>換證</w:t>
      </w:r>
      <w:r w:rsidRPr="007167F5">
        <w:rPr>
          <w:rFonts w:ascii="標楷體" w:eastAsia="標楷體" w:hAnsi="標楷體" w:hint="eastAsia"/>
          <w:sz w:val="26"/>
          <w:szCs w:val="26"/>
        </w:rPr>
        <w:t>申請」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C37264">
        <w:rPr>
          <w:rFonts w:ascii="標楷體" w:eastAsia="標楷體" w:hAnsi="標楷體" w:hint="eastAsia"/>
          <w:sz w:val="26"/>
          <w:szCs w:val="26"/>
        </w:rPr>
        <w:t>請注意</w:t>
      </w:r>
      <w:r w:rsidRPr="00C37264">
        <w:rPr>
          <w:rFonts w:ascii="標楷體" w:eastAsia="標楷體" w:hAnsi="標楷體" w:hint="eastAsia"/>
          <w:b/>
          <w:sz w:val="26"/>
          <w:szCs w:val="26"/>
        </w:rPr>
        <w:t>報名表內所有簽名處皆應為有效簽名電子檔或簽名掃描檔，身分證明文件亦應為清楚可辨識之電子檔或掃描檔</w:t>
      </w:r>
      <w:r w:rsidRPr="00C37264">
        <w:rPr>
          <w:rFonts w:ascii="標楷體" w:eastAsia="標楷體" w:hAnsi="標楷體" w:hint="eastAsia"/>
          <w:sz w:val="26"/>
          <w:szCs w:val="26"/>
        </w:rPr>
        <w:t>。</w:t>
      </w:r>
      <w:r w:rsidRPr="00C37264">
        <w:rPr>
          <w:rFonts w:ascii="標楷體" w:eastAsia="標楷體" w:hAnsi="標楷體" w:hint="eastAsia"/>
          <w:b/>
          <w:sz w:val="26"/>
          <w:szCs w:val="26"/>
        </w:rPr>
        <w:t>電子郵件寄送後，請來電確認</w:t>
      </w:r>
      <w:r w:rsidRPr="00C37264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Pr="00C37264">
        <w:rPr>
          <w:rFonts w:ascii="標楷體" w:eastAsia="標楷體" w:hAnsi="標楷體" w:hint="eastAsia"/>
          <w:sz w:val="26"/>
          <w:szCs w:val="26"/>
        </w:rPr>
        <w:t>電話（02）2960-3456分機450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C37264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C5B6E" w:rsidRPr="00F218EC" w:rsidRDefault="005C5B6E" w:rsidP="005C5B6E">
      <w:pPr>
        <w:numPr>
          <w:ilvl w:val="0"/>
          <w:numId w:val="5"/>
        </w:numPr>
        <w:spacing w:line="400" w:lineRule="exact"/>
        <w:ind w:left="1418" w:hanging="284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b/>
          <w:sz w:val="26"/>
          <w:szCs w:val="26"/>
        </w:rPr>
        <w:t>掛號郵寄：</w:t>
      </w:r>
      <w:r w:rsidRPr="00BC2D98">
        <w:rPr>
          <w:rFonts w:ascii="標楷體" w:eastAsia="標楷體" w:hAnsi="標楷體" w:hint="eastAsia"/>
          <w:sz w:val="26"/>
          <w:szCs w:val="26"/>
        </w:rPr>
        <w:t>將換證應繳文件裝入可容納A4大小紙袋，貼上專用信封封面，寄回本局</w:t>
      </w:r>
      <w:r w:rsidRPr="00D32F38">
        <w:rPr>
          <w:rFonts w:ascii="標楷體" w:eastAsia="標楷體" w:hAnsi="標楷體" w:hint="eastAsia"/>
        </w:rPr>
        <w:t>（以郵戳為憑）</w:t>
      </w:r>
      <w:r w:rsidRPr="00BC2D98">
        <w:rPr>
          <w:rFonts w:ascii="標楷體" w:eastAsia="標楷體" w:hAnsi="標楷體" w:hint="eastAsia"/>
          <w:sz w:val="26"/>
          <w:szCs w:val="26"/>
        </w:rPr>
        <w:t>。</w:t>
      </w:r>
    </w:p>
    <w:p w:rsidR="005C5B6E" w:rsidRPr="00F218EC" w:rsidRDefault="005C5B6E" w:rsidP="005C5B6E">
      <w:pPr>
        <w:numPr>
          <w:ilvl w:val="0"/>
          <w:numId w:val="5"/>
        </w:numPr>
        <w:spacing w:line="400" w:lineRule="exact"/>
        <w:ind w:left="1418" w:hanging="284"/>
        <w:rPr>
          <w:rFonts w:ascii="標楷體" w:eastAsia="標楷體" w:hAnsi="標楷體" w:hint="eastAsia"/>
          <w:sz w:val="26"/>
          <w:szCs w:val="26"/>
        </w:rPr>
      </w:pPr>
      <w:r w:rsidRPr="00306830">
        <w:rPr>
          <w:rFonts w:ascii="標楷體" w:eastAsia="標楷體" w:hAnsi="標楷體" w:hint="eastAsia"/>
          <w:b/>
          <w:sz w:val="26"/>
          <w:szCs w:val="26"/>
        </w:rPr>
        <w:t>親</w:t>
      </w:r>
      <w:r>
        <w:rPr>
          <w:rFonts w:ascii="標楷體" w:eastAsia="標楷體" w:hAnsi="標楷體" w:hint="eastAsia"/>
          <w:b/>
          <w:sz w:val="26"/>
          <w:szCs w:val="26"/>
        </w:rPr>
        <w:t>自</w:t>
      </w:r>
      <w:r w:rsidRPr="00306830">
        <w:rPr>
          <w:rFonts w:ascii="標楷體" w:eastAsia="標楷體" w:hAnsi="標楷體" w:hint="eastAsia"/>
          <w:b/>
          <w:sz w:val="26"/>
          <w:szCs w:val="26"/>
        </w:rPr>
        <w:t>繳交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4E1A3D">
        <w:rPr>
          <w:rFonts w:ascii="標楷體" w:eastAsia="標楷體" w:hAnsi="標楷體" w:hint="eastAsia"/>
          <w:sz w:val="26"/>
          <w:szCs w:val="26"/>
        </w:rPr>
        <w:t>於報名期間之上班日（每星期一至星期五）</w:t>
      </w:r>
      <w:r w:rsidRPr="00462BD7">
        <w:rPr>
          <w:rFonts w:ascii="標楷體" w:eastAsia="標楷體" w:hAnsi="標楷體" w:hint="eastAsia"/>
          <w:color w:val="FF0000"/>
          <w:sz w:val="26"/>
          <w:szCs w:val="26"/>
        </w:rPr>
        <w:t>上午9:00至12:00，下午13:30至17:30</w:t>
      </w:r>
      <w:r w:rsidRPr="004E1A3D">
        <w:rPr>
          <w:rFonts w:ascii="標楷體" w:eastAsia="標楷體" w:hAnsi="標楷體" w:hint="eastAsia"/>
          <w:sz w:val="26"/>
          <w:szCs w:val="26"/>
        </w:rPr>
        <w:t>，親自或委託他人持</w:t>
      </w:r>
      <w:r>
        <w:rPr>
          <w:rFonts w:ascii="標楷體" w:eastAsia="標楷體" w:hAnsi="標楷體" w:hint="eastAsia"/>
          <w:sz w:val="26"/>
          <w:szCs w:val="26"/>
        </w:rPr>
        <w:t>申請資料</w:t>
      </w:r>
      <w:r w:rsidRPr="004E1A3D">
        <w:rPr>
          <w:rFonts w:ascii="標楷體" w:eastAsia="標楷體" w:hAnsi="標楷體" w:hint="eastAsia"/>
          <w:sz w:val="26"/>
          <w:szCs w:val="26"/>
        </w:rPr>
        <w:t>，至新北市板橋區</w:t>
      </w:r>
      <w:r w:rsidRPr="00F4799D">
        <w:rPr>
          <w:rFonts w:ascii="標楷體" w:eastAsia="標楷體" w:hAnsi="標楷體" w:hint="eastAsia"/>
          <w:sz w:val="26"/>
          <w:szCs w:val="26"/>
        </w:rPr>
        <w:t>中山路1段161號28樓新北市政府文化局文化發展科</w:t>
      </w:r>
      <w:r>
        <w:rPr>
          <w:rFonts w:ascii="標楷體" w:eastAsia="標楷體" w:hAnsi="標楷體" w:hint="eastAsia"/>
          <w:sz w:val="26"/>
          <w:szCs w:val="26"/>
        </w:rPr>
        <w:t>繳交資料</w:t>
      </w:r>
      <w:r w:rsidRPr="004E1A3D">
        <w:rPr>
          <w:rFonts w:ascii="標楷體" w:eastAsia="標楷體" w:hAnsi="標楷體" w:hint="eastAsia"/>
          <w:sz w:val="26"/>
          <w:szCs w:val="26"/>
        </w:rPr>
        <w:t>。</w:t>
      </w:r>
    </w:p>
    <w:p w:rsidR="005C5B6E" w:rsidRPr="007167F5" w:rsidRDefault="005C5B6E" w:rsidP="005C5B6E">
      <w:pPr>
        <w:numPr>
          <w:ilvl w:val="0"/>
          <w:numId w:val="1"/>
        </w:numPr>
        <w:spacing w:line="400" w:lineRule="exact"/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>換證應繳交文件：</w:t>
      </w:r>
    </w:p>
    <w:p w:rsidR="005C5B6E" w:rsidRPr="007167F5" w:rsidRDefault="005C5B6E" w:rsidP="005C5B6E">
      <w:pPr>
        <w:numPr>
          <w:ilvl w:val="0"/>
          <w:numId w:val="2"/>
        </w:numPr>
        <w:spacing w:line="400" w:lineRule="exact"/>
        <w:ind w:left="1418" w:hanging="284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依</w:t>
      </w:r>
      <w:r w:rsidRPr="007167F5">
        <w:rPr>
          <w:rFonts w:ascii="標楷體" w:eastAsia="標楷體" w:hAnsi="標楷體" w:hint="eastAsia"/>
          <w:sz w:val="26"/>
          <w:szCs w:val="26"/>
        </w:rPr>
        <w:t>據</w:t>
      </w: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「新</w:t>
      </w:r>
      <w:r w:rsidRPr="007167F5">
        <w:rPr>
          <w:rFonts w:ascii="標楷體" w:eastAsia="標楷體" w:hAnsi="標楷體" w:hint="eastAsia"/>
          <w:sz w:val="26"/>
          <w:szCs w:val="26"/>
        </w:rPr>
        <w:t>北市</w:t>
      </w:r>
      <w:r>
        <w:rPr>
          <w:rFonts w:ascii="標楷體" w:eastAsia="標楷體" w:hAnsi="標楷體" w:hint="eastAsia"/>
          <w:sz w:val="26"/>
          <w:szCs w:val="26"/>
        </w:rPr>
        <w:t>政府辦理</w:t>
      </w: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戶外公共空間提供展演活動申請審查程序及稽查作業規定」第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點，應繳交</w:t>
      </w:r>
      <w:r w:rsidRPr="007167F5">
        <w:rPr>
          <w:rFonts w:ascii="標楷體" w:eastAsia="標楷體" w:hAnsi="標楷體" w:hint="eastAsia"/>
          <w:sz w:val="26"/>
          <w:szCs w:val="26"/>
        </w:rPr>
        <w:t>：</w:t>
      </w:r>
    </w:p>
    <w:p w:rsidR="005C5B6E" w:rsidRPr="007167F5" w:rsidRDefault="005C5B6E" w:rsidP="005C5B6E">
      <w:pPr>
        <w:numPr>
          <w:ilvl w:val="0"/>
          <w:numId w:val="3"/>
        </w:numPr>
        <w:spacing w:line="400" w:lineRule="exact"/>
        <w:ind w:left="1843" w:hanging="425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換證申請表</w:t>
      </w:r>
    </w:p>
    <w:p w:rsidR="005C5B6E" w:rsidRPr="007167F5" w:rsidRDefault="005C5B6E" w:rsidP="005C5B6E">
      <w:pPr>
        <w:numPr>
          <w:ilvl w:val="0"/>
          <w:numId w:val="3"/>
        </w:numPr>
        <w:spacing w:line="400" w:lineRule="exact"/>
        <w:ind w:left="1843" w:hanging="425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展演成果資料</w:t>
      </w:r>
    </w:p>
    <w:p w:rsidR="005C5B6E" w:rsidRPr="00E9321A" w:rsidRDefault="005C5B6E" w:rsidP="005C5B6E">
      <w:pPr>
        <w:numPr>
          <w:ilvl w:val="0"/>
          <w:numId w:val="3"/>
        </w:numPr>
        <w:spacing w:line="400" w:lineRule="exact"/>
        <w:ind w:left="1843" w:hanging="425"/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</w:pPr>
      <w:r w:rsidRPr="00E9321A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繳費證明</w:t>
      </w: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E9321A">
        <w:rPr>
          <w:rFonts w:ascii="標楷體" w:eastAsia="標楷體" w:hAnsi="標楷體" w:hint="eastAsia"/>
          <w:color w:val="000000"/>
        </w:rPr>
        <w:t>將繳費收據影本、郵局</w:t>
      </w:r>
      <w:proofErr w:type="gramStart"/>
      <w:r w:rsidRPr="00E9321A">
        <w:rPr>
          <w:rFonts w:ascii="標楷體" w:eastAsia="標楷體" w:hAnsi="標楷體" w:hint="eastAsia"/>
          <w:color w:val="000000"/>
        </w:rPr>
        <w:t>匯票或即期</w:t>
      </w:r>
      <w:proofErr w:type="gramEnd"/>
      <w:r w:rsidRPr="00E9321A">
        <w:rPr>
          <w:rFonts w:ascii="標楷體" w:eastAsia="標楷體" w:hAnsi="標楷體" w:hint="eastAsia"/>
          <w:color w:val="000000"/>
        </w:rPr>
        <w:t>支票浮貼於</w:t>
      </w:r>
      <w:r>
        <w:rPr>
          <w:rFonts w:ascii="標楷體" w:eastAsia="標楷體" w:hAnsi="標楷體" w:hint="eastAsia"/>
          <w:color w:val="000000"/>
        </w:rPr>
        <w:t>申請</w:t>
      </w:r>
      <w:r w:rsidRPr="00E9321A">
        <w:rPr>
          <w:rFonts w:ascii="標楷體" w:eastAsia="標楷體" w:hAnsi="標楷體" w:hint="eastAsia"/>
          <w:color w:val="000000"/>
        </w:rPr>
        <w:t>表繳交</w:t>
      </w: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5C5B6E" w:rsidRPr="00FE4EC2" w:rsidRDefault="005C5B6E" w:rsidP="005C5B6E">
      <w:pPr>
        <w:spacing w:line="400" w:lineRule="exact"/>
        <w:ind w:left="1843"/>
        <w:rPr>
          <w:rFonts w:ascii="標楷體" w:eastAsia="標楷體" w:hAnsi="標楷體" w:cs="新細明體" w:hint="eastAsia"/>
          <w:b/>
          <w:color w:val="000000"/>
          <w:kern w:val="0"/>
        </w:rPr>
      </w:pPr>
      <w:r w:rsidRPr="00FE4EC2">
        <w:rPr>
          <w:rFonts w:ascii="標楷體" w:eastAsia="標楷體" w:hAnsi="標楷體" w:cs="新細明體" w:hint="eastAsia"/>
          <w:b/>
          <w:color w:val="000000"/>
          <w:kern w:val="0"/>
        </w:rPr>
        <w:t>備註</w:t>
      </w:r>
      <w:r w:rsidRPr="00FE4EC2">
        <w:rPr>
          <w:rFonts w:ascii="新細明體" w:hAnsi="新細明體" w:cs="新細明體" w:hint="eastAsia"/>
          <w:b/>
          <w:color w:val="000000"/>
          <w:kern w:val="0"/>
        </w:rPr>
        <w:t>：</w:t>
      </w:r>
      <w:r w:rsidRPr="00FE4EC2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  <w:r w:rsidRPr="00FE4EC2">
        <w:rPr>
          <w:rFonts w:ascii="標楷體" w:eastAsia="標楷體" w:hAnsi="標楷體" w:hint="eastAsia"/>
          <w:b/>
          <w:color w:val="000000"/>
        </w:rPr>
        <w:t>檢附身障手冊影本或低收入戶證明，免收費用。</w:t>
      </w:r>
    </w:p>
    <w:p w:rsidR="005C5B6E" w:rsidRPr="007167F5" w:rsidRDefault="005C5B6E" w:rsidP="005C5B6E">
      <w:pPr>
        <w:numPr>
          <w:ilvl w:val="0"/>
          <w:numId w:val="2"/>
        </w:numPr>
        <w:spacing w:line="400" w:lineRule="exact"/>
        <w:ind w:left="1418" w:hanging="284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7167F5">
        <w:rPr>
          <w:rFonts w:ascii="標楷體" w:eastAsia="標楷體" w:hAnsi="標楷體" w:cs="新細明體" w:hint="eastAsia"/>
          <w:kern w:val="0"/>
          <w:sz w:val="26"/>
          <w:szCs w:val="26"/>
        </w:rPr>
        <w:t>其它：</w:t>
      </w:r>
    </w:p>
    <w:p w:rsidR="005C5B6E" w:rsidRPr="00FE4EC2" w:rsidRDefault="005C5B6E" w:rsidP="005C5B6E">
      <w:pPr>
        <w:numPr>
          <w:ilvl w:val="0"/>
          <w:numId w:val="4"/>
        </w:numPr>
        <w:spacing w:line="400" w:lineRule="exact"/>
        <w:ind w:left="1843" w:hanging="425"/>
        <w:rPr>
          <w:rFonts w:ascii="標楷體" w:eastAsia="標楷體" w:hAnsi="標楷體" w:hint="eastAsia"/>
          <w:color w:val="000000"/>
          <w:sz w:val="26"/>
          <w:szCs w:val="26"/>
        </w:rPr>
      </w:pPr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個人組及團體組每位成員皆須填寫並繳交</w:t>
      </w:r>
      <w:r w:rsidRPr="00FE4EC2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附件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</w:t>
      </w:r>
      <w:r w:rsidRPr="00FE4EC2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「蒐集、處理及利用個人</w:t>
      </w:r>
      <w:r w:rsidRPr="00FE4EC2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資料同意書</w:t>
      </w:r>
      <w:r w:rsidRPr="00FE4EC2">
        <w:rPr>
          <w:rFonts w:ascii="標楷體" w:eastAsia="標楷體" w:hAnsi="標楷體" w:hint="eastAsia"/>
          <w:color w:val="000000"/>
          <w:sz w:val="26"/>
          <w:szCs w:val="26"/>
        </w:rPr>
        <w:t>」。</w:t>
      </w:r>
    </w:p>
    <w:p w:rsidR="005C5B6E" w:rsidRDefault="005C5B6E" w:rsidP="005C5B6E">
      <w:pPr>
        <w:numPr>
          <w:ilvl w:val="0"/>
          <w:numId w:val="4"/>
        </w:numPr>
        <w:spacing w:line="400" w:lineRule="exact"/>
        <w:ind w:left="1843" w:hanging="425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換領許可證時，應另簽署附件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「新北市街頭藝人個人</w:t>
      </w:r>
      <w:proofErr w:type="gramStart"/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組</w:t>
      </w:r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領證切</w:t>
      </w:r>
      <w:proofErr w:type="gramEnd"/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結書」或附件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「新北市街頭藝人團體</w:t>
      </w:r>
      <w:proofErr w:type="gramStart"/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組領證切</w:t>
      </w:r>
      <w:proofErr w:type="gramEnd"/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結書」；不克親自辦理換證者，應另簽署附件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FE4EC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「新北市街頭藝人領證委託書」。</w:t>
      </w:r>
    </w:p>
    <w:p w:rsidR="005C5B6E" w:rsidRPr="00F22186" w:rsidRDefault="005C5B6E" w:rsidP="005C5B6E">
      <w:pPr>
        <w:numPr>
          <w:ilvl w:val="0"/>
          <w:numId w:val="4"/>
        </w:numPr>
        <w:spacing w:line="400" w:lineRule="exact"/>
        <w:ind w:left="1843" w:hanging="425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793AE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</w:t>
      </w:r>
      <w:r w:rsidRPr="00825BEA">
        <w:rPr>
          <w:rFonts w:eastAsia="標楷體" w:hint="eastAsia"/>
          <w:sz w:val="28"/>
          <w:szCs w:val="28"/>
        </w:rPr>
        <w:t>建立完善之街頭藝人資料及促進街頭藝人行銷利益之目的，於符合相關法令規範範圍內，利用街頭藝人提供之作品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並取得當事人授權同意，倘同意授權</w:t>
      </w:r>
      <w:r w:rsidRPr="00F2218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者請填覆附件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Pr="00F22186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「</w:t>
      </w:r>
      <w:r w:rsidRPr="00F22186">
        <w:rPr>
          <w:rFonts w:eastAsia="標楷體" w:hint="eastAsia"/>
          <w:sz w:val="26"/>
          <w:szCs w:val="26"/>
        </w:rPr>
        <w:t>個人資料授權同意書</w:t>
      </w:r>
      <w:r w:rsidRPr="00F22186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F2218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著作財產權使用授權同意書」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5C5B6E" w:rsidRDefault="005C5B6E" w:rsidP="005C5B6E">
      <w:pPr>
        <w:numPr>
          <w:ilvl w:val="0"/>
          <w:numId w:val="1"/>
        </w:numPr>
        <w:spacing w:line="400" w:lineRule="exact"/>
        <w:ind w:leftChars="236" w:left="1133" w:hangingChars="218" w:hanging="567"/>
        <w:rPr>
          <w:rFonts w:ascii="標楷體" w:eastAsia="標楷體" w:hAnsi="標楷體" w:hint="eastAsia"/>
          <w:color w:val="FF0000"/>
          <w:sz w:val="26"/>
          <w:szCs w:val="26"/>
        </w:rPr>
      </w:pPr>
      <w:r w:rsidRPr="009172C9">
        <w:rPr>
          <w:rFonts w:ascii="標楷體" w:eastAsia="標楷體" w:hAnsi="標楷體" w:hint="eastAsia"/>
          <w:color w:val="FF0000"/>
          <w:sz w:val="26"/>
          <w:szCs w:val="26"/>
        </w:rPr>
        <w:t>換證費用：</w:t>
      </w:r>
    </w:p>
    <w:p w:rsidR="005C5B6E" w:rsidRPr="003A5B51" w:rsidRDefault="005C5B6E" w:rsidP="005C5B6E">
      <w:pPr>
        <w:numPr>
          <w:ilvl w:val="0"/>
          <w:numId w:val="10"/>
        </w:numPr>
        <w:ind w:hanging="57"/>
        <w:rPr>
          <w:rFonts w:ascii="標楷體" w:eastAsia="標楷體" w:hAnsi="標楷體" w:hint="eastAsia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107</w:t>
      </w:r>
      <w:proofErr w:type="gramEnd"/>
      <w:r>
        <w:rPr>
          <w:rFonts w:ascii="標楷體" w:eastAsia="標楷體" w:hAnsi="標楷體" w:hint="eastAsia"/>
          <w:color w:val="000000"/>
        </w:rPr>
        <w:t>年</w:t>
      </w:r>
      <w:r w:rsidRPr="003A5B51">
        <w:rPr>
          <w:rFonts w:ascii="標楷體" w:eastAsia="標楷體" w:hAnsi="標楷體" w:hint="eastAsia"/>
          <w:color w:val="000000"/>
        </w:rPr>
        <w:t>度起，依據「新北市街頭藝人展演許可審查及發證收費標準」，申請街頭藝人換證，</w:t>
      </w:r>
      <w:r w:rsidRPr="003A5B51">
        <w:rPr>
          <w:rFonts w:ascii="標楷體" w:eastAsia="標楷體" w:hAnsi="標楷體" w:hint="eastAsia"/>
          <w:b/>
          <w:color w:val="000000"/>
        </w:rPr>
        <w:t>應繳納200元換證費用</w:t>
      </w:r>
      <w:r>
        <w:rPr>
          <w:rFonts w:ascii="標楷體" w:eastAsia="標楷體" w:hAnsi="標楷體" w:hint="eastAsia"/>
          <w:color w:val="000000"/>
        </w:rPr>
        <w:t>，另依據本局</w:t>
      </w:r>
      <w:r w:rsidRPr="003A5B51">
        <w:rPr>
          <w:rFonts w:ascii="標楷體" w:eastAsia="標楷體" w:hAnsi="標楷體" w:hint="eastAsia"/>
          <w:color w:val="000000"/>
        </w:rPr>
        <w:t>「新北市政府</w:t>
      </w:r>
      <w:proofErr w:type="gramStart"/>
      <w:r w:rsidRPr="003A5B51">
        <w:rPr>
          <w:rFonts w:ascii="標楷體" w:eastAsia="標楷體" w:hAnsi="標楷體" w:hint="eastAsia"/>
          <w:color w:val="000000"/>
        </w:rPr>
        <w:t>文化局文創藝術</w:t>
      </w:r>
      <w:proofErr w:type="gramEnd"/>
      <w:r w:rsidRPr="003A5B51">
        <w:rPr>
          <w:rFonts w:ascii="標楷體" w:eastAsia="標楷體" w:hAnsi="標楷體" w:hint="eastAsia"/>
          <w:color w:val="000000"/>
        </w:rPr>
        <w:t>、設計媒合產業補助作業要點」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b/>
          <w:color w:val="000000"/>
        </w:rPr>
        <w:t>檢附</w:t>
      </w:r>
      <w:r w:rsidRPr="003A5B51">
        <w:rPr>
          <w:rFonts w:ascii="標楷體" w:eastAsia="標楷體" w:hAnsi="標楷體" w:hint="eastAsia"/>
          <w:b/>
          <w:color w:val="000000"/>
        </w:rPr>
        <w:t>身障手冊影本或低收入戶證明</w:t>
      </w:r>
      <w:r>
        <w:rPr>
          <w:rFonts w:ascii="標楷體" w:eastAsia="標楷體" w:hAnsi="標楷體" w:hint="eastAsia"/>
          <w:b/>
          <w:color w:val="000000"/>
        </w:rPr>
        <w:t>，</w:t>
      </w:r>
      <w:r w:rsidRPr="003A5B51">
        <w:rPr>
          <w:rFonts w:ascii="標楷體" w:eastAsia="標楷體" w:hAnsi="標楷體" w:hint="eastAsia"/>
          <w:b/>
          <w:color w:val="000000"/>
        </w:rPr>
        <w:t>免收費用。</w:t>
      </w:r>
    </w:p>
    <w:p w:rsidR="005C5B6E" w:rsidRPr="006F43F4" w:rsidRDefault="005C5B6E" w:rsidP="005C5B6E">
      <w:pPr>
        <w:numPr>
          <w:ilvl w:val="0"/>
          <w:numId w:val="10"/>
        </w:numPr>
        <w:ind w:hanging="57"/>
        <w:rPr>
          <w:rFonts w:ascii="標楷體" w:eastAsia="標楷體" w:hAnsi="標楷體" w:hint="eastAsia"/>
          <w:color w:val="000000"/>
        </w:rPr>
      </w:pPr>
      <w:r w:rsidRPr="006F43F4">
        <w:rPr>
          <w:rFonts w:ascii="標楷體" w:eastAsia="標楷體" w:hAnsi="標楷體" w:hint="eastAsia"/>
          <w:color w:val="000000"/>
        </w:rPr>
        <w:t>繳費資訊</w:t>
      </w:r>
      <w:r w:rsidRPr="00FD4921">
        <w:rPr>
          <w:rFonts w:ascii="標楷體" w:eastAsia="標楷體" w:hAnsi="標楷體" w:hint="eastAsia"/>
          <w:color w:val="000000"/>
        </w:rPr>
        <w:t>：</w:t>
      </w:r>
    </w:p>
    <w:p w:rsidR="005C5B6E" w:rsidRDefault="005C5B6E" w:rsidP="005C5B6E">
      <w:pPr>
        <w:ind w:left="1560"/>
        <w:rPr>
          <w:rFonts w:ascii="標楷體" w:eastAsia="標楷體" w:hAnsi="標楷體" w:hint="eastAsia"/>
          <w:color w:val="000000"/>
        </w:rPr>
      </w:pPr>
      <w:r w:rsidRPr="006C081E">
        <w:rPr>
          <w:rFonts w:ascii="標楷體" w:eastAsia="標楷體" w:hAnsi="標楷體" w:hint="eastAsia"/>
          <w:color w:val="000000"/>
        </w:rPr>
        <w:t>(1)</w:t>
      </w:r>
      <w:r>
        <w:rPr>
          <w:rFonts w:ascii="標楷體" w:eastAsia="標楷體" w:hAnsi="標楷體" w:hint="eastAsia"/>
          <w:color w:val="000000"/>
        </w:rPr>
        <w:t>匯款資訊</w:t>
      </w:r>
      <w:r w:rsidRPr="00FD4921">
        <w:rPr>
          <w:rFonts w:ascii="標楷體" w:eastAsia="標楷體" w:hAnsi="標楷體" w:hint="eastAsia"/>
          <w:color w:val="000000"/>
        </w:rPr>
        <w:t>：</w:t>
      </w:r>
    </w:p>
    <w:p w:rsidR="005C5B6E" w:rsidRPr="00440CA2" w:rsidRDefault="005C5B6E" w:rsidP="005C5B6E">
      <w:pPr>
        <w:ind w:left="1551" w:firstLineChars="121" w:firstLine="290"/>
        <w:rPr>
          <w:rFonts w:ascii="標楷體" w:eastAsia="標楷體" w:hAnsi="標楷體" w:hint="eastAsia"/>
          <w:b/>
          <w:color w:val="FF0000"/>
        </w:rPr>
      </w:pPr>
      <w:r w:rsidRPr="00440CA2">
        <w:rPr>
          <w:rFonts w:ascii="標楷體" w:eastAsia="標楷體" w:hAnsi="標楷體" w:hint="eastAsia"/>
          <w:color w:val="FF0000"/>
        </w:rPr>
        <w:t>帳戶：</w:t>
      </w:r>
      <w:r w:rsidRPr="001278E9">
        <w:rPr>
          <w:rFonts w:ascii="標楷體" w:eastAsia="標楷體" w:hAnsi="標楷體" w:hint="eastAsia"/>
          <w:b/>
          <w:color w:val="FF0000"/>
        </w:rPr>
        <w:t>新北市政府文化局</w:t>
      </w:r>
      <w:proofErr w:type="gramStart"/>
      <w:r w:rsidRPr="001278E9">
        <w:rPr>
          <w:rFonts w:ascii="標楷體" w:eastAsia="標楷體" w:hAnsi="標楷體" w:hint="eastAsia"/>
          <w:b/>
          <w:color w:val="FF0000"/>
        </w:rPr>
        <w:t>待納庫專</w:t>
      </w:r>
      <w:proofErr w:type="gramEnd"/>
      <w:r w:rsidRPr="001278E9">
        <w:rPr>
          <w:rFonts w:ascii="標楷體" w:eastAsia="標楷體" w:hAnsi="標楷體" w:hint="eastAsia"/>
          <w:b/>
          <w:color w:val="FF0000"/>
        </w:rPr>
        <w:t>戶 93012802701092</w:t>
      </w:r>
    </w:p>
    <w:p w:rsidR="005C5B6E" w:rsidRDefault="005C5B6E" w:rsidP="005C5B6E">
      <w:pPr>
        <w:ind w:left="1551" w:firstLineChars="121" w:firstLine="29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銀行</w:t>
      </w:r>
      <w:r w:rsidRPr="00FD4921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臺灣銀行板橋分行</w:t>
      </w:r>
    </w:p>
    <w:p w:rsidR="005C5B6E" w:rsidRDefault="005C5B6E" w:rsidP="005C5B6E">
      <w:pPr>
        <w:ind w:left="1551" w:firstLineChars="121" w:firstLine="291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*</w:t>
      </w:r>
      <w:r w:rsidRPr="00FD4921">
        <w:rPr>
          <w:rFonts w:ascii="標楷體" w:eastAsia="標楷體" w:hAnsi="標楷體" w:hint="eastAsia"/>
          <w:b/>
          <w:color w:val="000000"/>
        </w:rPr>
        <w:t>請務必</w:t>
      </w:r>
      <w:r>
        <w:rPr>
          <w:rFonts w:ascii="標楷體" w:eastAsia="標楷體" w:hAnsi="標楷體" w:hint="eastAsia"/>
          <w:b/>
          <w:color w:val="000000"/>
        </w:rPr>
        <w:t>於匯款時</w:t>
      </w:r>
      <w:r w:rsidRPr="00FD4921">
        <w:rPr>
          <w:rFonts w:ascii="標楷體" w:eastAsia="標楷體" w:hAnsi="標楷體" w:hint="eastAsia"/>
          <w:b/>
          <w:color w:val="000000"/>
        </w:rPr>
        <w:t>註明：「文化局街頭藝人</w:t>
      </w:r>
      <w:r>
        <w:rPr>
          <w:rFonts w:ascii="標楷體" w:eastAsia="標楷體" w:hAnsi="標楷體" w:hint="eastAsia"/>
          <w:b/>
          <w:color w:val="000000"/>
        </w:rPr>
        <w:t>換證</w:t>
      </w:r>
      <w:r w:rsidRPr="00FD4921">
        <w:rPr>
          <w:rFonts w:ascii="標楷體" w:eastAsia="標楷體" w:hAnsi="標楷體" w:hint="eastAsia"/>
          <w:b/>
          <w:color w:val="000000"/>
        </w:rPr>
        <w:t>」</w:t>
      </w:r>
    </w:p>
    <w:p w:rsidR="005C5B6E" w:rsidRDefault="005C5B6E" w:rsidP="005C5B6E">
      <w:pPr>
        <w:tabs>
          <w:tab w:val="left" w:pos="1276"/>
          <w:tab w:val="left" w:pos="1418"/>
        </w:tabs>
        <w:ind w:left="1560"/>
        <w:rPr>
          <w:rFonts w:ascii="標楷體" w:eastAsia="標楷體" w:hAnsi="標楷體" w:hint="eastAsia"/>
          <w:color w:val="000000"/>
        </w:rPr>
      </w:pPr>
      <w:r w:rsidRPr="006C081E">
        <w:rPr>
          <w:rFonts w:ascii="標楷體" w:eastAsia="標楷體" w:hAnsi="標楷體" w:hint="eastAsia"/>
          <w:color w:val="000000"/>
        </w:rPr>
        <w:t>(2)</w:t>
      </w:r>
      <w:r>
        <w:rPr>
          <w:rFonts w:ascii="標楷體" w:eastAsia="標楷體" w:hAnsi="標楷體" w:hint="eastAsia"/>
          <w:color w:val="000000"/>
        </w:rPr>
        <w:t>匯票及支票抬頭</w:t>
      </w:r>
      <w:r w:rsidRPr="00FD4921">
        <w:rPr>
          <w:rFonts w:ascii="標楷體" w:eastAsia="標楷體" w:hAnsi="標楷體" w:hint="eastAsia"/>
          <w:color w:val="000000"/>
        </w:rPr>
        <w:t>：「</w:t>
      </w:r>
      <w:r>
        <w:rPr>
          <w:rFonts w:ascii="標楷體" w:eastAsia="標楷體" w:hAnsi="標楷體" w:hint="eastAsia"/>
          <w:color w:val="000000"/>
        </w:rPr>
        <w:t>新北市</w:t>
      </w:r>
      <w:proofErr w:type="gramStart"/>
      <w:r>
        <w:rPr>
          <w:rFonts w:ascii="標楷體" w:eastAsia="標楷體" w:hAnsi="標楷體" w:hint="eastAsia"/>
          <w:color w:val="000000"/>
        </w:rPr>
        <w:t>市</w:t>
      </w:r>
      <w:proofErr w:type="gramEnd"/>
      <w:r>
        <w:rPr>
          <w:rFonts w:ascii="標楷體" w:eastAsia="標楷體" w:hAnsi="標楷體" w:hint="eastAsia"/>
          <w:color w:val="000000"/>
        </w:rPr>
        <w:t>庫存款戶</w:t>
      </w:r>
      <w:r w:rsidRPr="00FD4921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或</w:t>
      </w:r>
      <w:r w:rsidRPr="00FD4921"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新北市政府文化局</w:t>
      </w:r>
      <w:r w:rsidRPr="00FD4921">
        <w:rPr>
          <w:rFonts w:ascii="標楷體" w:eastAsia="標楷體" w:hAnsi="標楷體" w:hint="eastAsia"/>
          <w:color w:val="000000"/>
        </w:rPr>
        <w:t>」</w:t>
      </w:r>
    </w:p>
    <w:p w:rsidR="005C5B6E" w:rsidRPr="006C081E" w:rsidRDefault="005C5B6E" w:rsidP="005C5B6E">
      <w:pPr>
        <w:tabs>
          <w:tab w:val="left" w:pos="1276"/>
          <w:tab w:val="left" w:pos="1418"/>
        </w:tabs>
        <w:ind w:left="156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(3)</w:t>
      </w:r>
      <w:r w:rsidRPr="006C081E">
        <w:rPr>
          <w:rFonts w:ascii="標楷體" w:eastAsia="標楷體" w:hAnsi="標楷體" w:hint="eastAsia"/>
          <w:color w:val="000000"/>
        </w:rPr>
        <w:t>親至</w:t>
      </w:r>
      <w:proofErr w:type="gramStart"/>
      <w:r w:rsidRPr="006C081E">
        <w:rPr>
          <w:rFonts w:ascii="標楷體" w:eastAsia="標楷體" w:hAnsi="標楷體" w:hint="eastAsia"/>
          <w:color w:val="000000"/>
        </w:rPr>
        <w:t>本局臨櫃</w:t>
      </w:r>
      <w:proofErr w:type="gramEnd"/>
      <w:r w:rsidRPr="006C081E">
        <w:rPr>
          <w:rFonts w:ascii="標楷體" w:eastAsia="標楷體" w:hAnsi="標楷體" w:hint="eastAsia"/>
          <w:color w:val="000000"/>
        </w:rPr>
        <w:t>繳款。</w:t>
      </w:r>
    </w:p>
    <w:p w:rsidR="005C5B6E" w:rsidRPr="00FE4EC2" w:rsidRDefault="005C5B6E" w:rsidP="005C5B6E">
      <w:pPr>
        <w:numPr>
          <w:ilvl w:val="0"/>
          <w:numId w:val="10"/>
        </w:numPr>
        <w:ind w:hanging="57"/>
        <w:rPr>
          <w:rFonts w:ascii="標楷體" w:eastAsia="標楷體" w:hAnsi="標楷體" w:hint="eastAsia"/>
          <w:b/>
          <w:color w:val="000000"/>
        </w:rPr>
      </w:pPr>
      <w:r w:rsidRPr="00FE4EC2">
        <w:rPr>
          <w:rFonts w:ascii="標楷體" w:eastAsia="標楷體" w:hAnsi="標楷體" w:hint="eastAsia"/>
          <w:b/>
          <w:color w:val="000000"/>
        </w:rPr>
        <w:t>匯款前請務必確認金額，費用一經繳交恕不退還。</w:t>
      </w:r>
    </w:p>
    <w:p w:rsidR="005C5B6E" w:rsidRPr="007167F5" w:rsidRDefault="005C5B6E" w:rsidP="005C5B6E">
      <w:pPr>
        <w:numPr>
          <w:ilvl w:val="0"/>
          <w:numId w:val="1"/>
        </w:numPr>
        <w:spacing w:line="400" w:lineRule="exact"/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>新證領取方式：</w:t>
      </w:r>
    </w:p>
    <w:p w:rsidR="005C5B6E" w:rsidRPr="00F218EC" w:rsidRDefault="005C5B6E" w:rsidP="005C5B6E">
      <w:pPr>
        <w:numPr>
          <w:ilvl w:val="0"/>
          <w:numId w:val="6"/>
        </w:numPr>
        <w:spacing w:line="400" w:lineRule="exact"/>
        <w:ind w:left="1418" w:hanging="284"/>
        <w:rPr>
          <w:rFonts w:ascii="標楷體" w:eastAsia="標楷體" w:hAnsi="標楷體" w:hint="eastAsia"/>
          <w:b/>
          <w:sz w:val="26"/>
          <w:szCs w:val="26"/>
        </w:rPr>
      </w:pPr>
      <w:r w:rsidRPr="00F218EC">
        <w:rPr>
          <w:rFonts w:ascii="標楷體" w:eastAsia="標楷體" w:hAnsi="標楷體" w:hint="eastAsia"/>
          <w:b/>
          <w:sz w:val="26"/>
          <w:szCs w:val="26"/>
        </w:rPr>
        <w:t>親至</w:t>
      </w:r>
      <w:proofErr w:type="gramStart"/>
      <w:r w:rsidRPr="00F218EC">
        <w:rPr>
          <w:rFonts w:ascii="標楷體" w:eastAsia="標楷體" w:hAnsi="標楷體" w:hint="eastAsia"/>
          <w:b/>
          <w:sz w:val="26"/>
          <w:szCs w:val="26"/>
        </w:rPr>
        <w:t>本局領證</w:t>
      </w:r>
      <w:proofErr w:type="gramEnd"/>
      <w:r w:rsidRPr="00F218EC">
        <w:rPr>
          <w:rFonts w:ascii="標楷體" w:eastAsia="標楷體" w:hAnsi="標楷體" w:hint="eastAsia"/>
          <w:b/>
          <w:sz w:val="26"/>
          <w:szCs w:val="26"/>
        </w:rPr>
        <w:t>：</w:t>
      </w:r>
      <w:r w:rsidRPr="009B75C8">
        <w:rPr>
          <w:rFonts w:ascii="標楷體" w:eastAsia="標楷體" w:hAnsi="標楷體" w:hint="eastAsia"/>
          <w:sz w:val="26"/>
          <w:szCs w:val="26"/>
        </w:rPr>
        <w:t>請於</w:t>
      </w:r>
      <w:r w:rsidRPr="00462BD7">
        <w:rPr>
          <w:rFonts w:ascii="標楷體" w:eastAsia="標楷體" w:hAnsi="標楷體" w:hint="eastAsia"/>
          <w:b/>
          <w:color w:val="FF0000"/>
          <w:sz w:val="26"/>
          <w:szCs w:val="26"/>
        </w:rPr>
        <w:t>107年12月24日（一）至107年12月28日(五)上班日上午9:00至12:00、13:30至17:30</w:t>
      </w:r>
      <w:r w:rsidRPr="009B75C8">
        <w:rPr>
          <w:rFonts w:ascii="標楷體" w:eastAsia="標楷體" w:hAnsi="標楷體" w:hint="eastAsia"/>
          <w:sz w:val="26"/>
          <w:szCs w:val="26"/>
        </w:rPr>
        <w:t>，攜帶原許可證，親至新北市政府28樓文化局文化發展科，繳回原許可證並經本局確認無誤後換領新證。</w:t>
      </w:r>
      <w:proofErr w:type="gramStart"/>
      <w:r w:rsidRPr="009B75C8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B75C8">
        <w:rPr>
          <w:rFonts w:ascii="標楷體" w:eastAsia="標楷體" w:hAnsi="標楷體" w:hint="eastAsia"/>
          <w:sz w:val="26"/>
          <w:szCs w:val="26"/>
        </w:rPr>
        <w:t>新北市政府地址及交通資訊請見第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9B75C8">
        <w:rPr>
          <w:rFonts w:ascii="標楷體" w:eastAsia="標楷體" w:hAnsi="標楷體" w:hint="eastAsia"/>
          <w:sz w:val="26"/>
          <w:szCs w:val="26"/>
        </w:rPr>
        <w:t>點。）</w:t>
      </w:r>
    </w:p>
    <w:p w:rsidR="005C5B6E" w:rsidRPr="00F218EC" w:rsidRDefault="005C5B6E" w:rsidP="005C5B6E">
      <w:pPr>
        <w:numPr>
          <w:ilvl w:val="0"/>
          <w:numId w:val="6"/>
        </w:numPr>
        <w:spacing w:line="400" w:lineRule="exact"/>
        <w:ind w:left="1418" w:hanging="284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本局</w:t>
      </w:r>
      <w:r w:rsidRPr="007167F5">
        <w:rPr>
          <w:rFonts w:ascii="標楷體" w:eastAsia="標楷體" w:hAnsi="標楷體" w:hint="eastAsia"/>
          <w:b/>
          <w:sz w:val="26"/>
          <w:szCs w:val="26"/>
        </w:rPr>
        <w:t>寄</w:t>
      </w:r>
      <w:r>
        <w:rPr>
          <w:rFonts w:ascii="標楷體" w:eastAsia="標楷體" w:hAnsi="標楷體" w:hint="eastAsia"/>
          <w:b/>
          <w:sz w:val="26"/>
          <w:szCs w:val="26"/>
        </w:rPr>
        <w:t>回</w:t>
      </w:r>
      <w:r w:rsidRPr="007167F5">
        <w:rPr>
          <w:rFonts w:ascii="標楷體" w:eastAsia="標楷體" w:hAnsi="標楷體" w:hint="eastAsia"/>
          <w:b/>
          <w:sz w:val="26"/>
          <w:szCs w:val="26"/>
        </w:rPr>
        <w:t>：</w:t>
      </w:r>
      <w:r w:rsidRPr="009B75C8">
        <w:rPr>
          <w:rFonts w:ascii="標楷體" w:eastAsia="標楷體" w:hAnsi="標楷體" w:hint="eastAsia"/>
          <w:sz w:val="26"/>
          <w:szCs w:val="26"/>
        </w:rPr>
        <w:t>請附</w:t>
      </w:r>
      <w:r w:rsidRPr="009243B8">
        <w:rPr>
          <w:rFonts w:ascii="標楷體" w:eastAsia="標楷體" w:hAnsi="標楷體" w:hint="eastAsia"/>
          <w:sz w:val="26"/>
          <w:szCs w:val="26"/>
          <w:u w:val="single"/>
        </w:rPr>
        <w:t>回郵信封</w:t>
      </w:r>
      <w:r w:rsidRPr="009243B8">
        <w:rPr>
          <w:rFonts w:ascii="標楷體" w:eastAsia="標楷體" w:hAnsi="標楷體" w:hint="eastAsia"/>
          <w:sz w:val="26"/>
          <w:szCs w:val="26"/>
        </w:rPr>
        <w:t>，信封上務必</w:t>
      </w:r>
      <w:r>
        <w:rPr>
          <w:rFonts w:ascii="標楷體" w:eastAsia="標楷體" w:hAnsi="標楷體" w:hint="eastAsia"/>
          <w:sz w:val="26"/>
          <w:szCs w:val="26"/>
        </w:rPr>
        <w:t>黏貼雙</w:t>
      </w:r>
      <w:r w:rsidRPr="009B75C8">
        <w:rPr>
          <w:rFonts w:ascii="標楷體" w:eastAsia="標楷體" w:hAnsi="標楷體" w:hint="eastAsia"/>
          <w:sz w:val="26"/>
          <w:szCs w:val="26"/>
        </w:rPr>
        <w:t>掛號郵資（</w:t>
      </w:r>
      <w:r>
        <w:rPr>
          <w:rFonts w:ascii="標楷體" w:eastAsia="標楷體" w:hAnsi="標楷體" w:hint="eastAsia"/>
          <w:sz w:val="26"/>
          <w:szCs w:val="26"/>
        </w:rPr>
        <w:t>45</w:t>
      </w:r>
      <w:r w:rsidRPr="009B75C8">
        <w:rPr>
          <w:rFonts w:ascii="標楷體" w:eastAsia="標楷體" w:hAnsi="標楷體" w:hint="eastAsia"/>
          <w:sz w:val="26"/>
          <w:szCs w:val="26"/>
        </w:rPr>
        <w:t>元），</w:t>
      </w:r>
      <w:r w:rsidRPr="009243B8">
        <w:rPr>
          <w:rFonts w:ascii="標楷體" w:eastAsia="標楷體" w:hAnsi="標楷體" w:hint="eastAsia"/>
          <w:b/>
          <w:sz w:val="26"/>
          <w:szCs w:val="26"/>
        </w:rPr>
        <w:t>並請填寫完整寄件地址及郵地區號</w:t>
      </w:r>
      <w:r w:rsidRPr="009B75C8">
        <w:rPr>
          <w:rFonts w:ascii="標楷體" w:eastAsia="標楷體" w:hAnsi="標楷體" w:hint="eastAsia"/>
          <w:sz w:val="26"/>
          <w:szCs w:val="26"/>
        </w:rPr>
        <w:t>。</w:t>
      </w:r>
    </w:p>
    <w:p w:rsidR="005C5B6E" w:rsidRPr="007167F5" w:rsidRDefault="005C5B6E" w:rsidP="005C5B6E">
      <w:pPr>
        <w:numPr>
          <w:ilvl w:val="0"/>
          <w:numId w:val="1"/>
        </w:numPr>
        <w:spacing w:line="400" w:lineRule="exact"/>
        <w:ind w:leftChars="236" w:left="1133" w:hangingChars="218" w:hanging="567"/>
        <w:rPr>
          <w:rFonts w:ascii="標楷體" w:eastAsia="標楷體" w:hAnsi="標楷體" w:hint="eastAsia"/>
          <w:sz w:val="26"/>
          <w:szCs w:val="26"/>
        </w:rPr>
      </w:pPr>
      <w:r w:rsidRPr="007167F5">
        <w:rPr>
          <w:rFonts w:ascii="標楷體" w:eastAsia="標楷體" w:hAnsi="標楷體" w:hint="eastAsia"/>
          <w:sz w:val="26"/>
          <w:szCs w:val="26"/>
        </w:rPr>
        <w:t>注意事項：</w:t>
      </w:r>
    </w:p>
    <w:p w:rsidR="005C5B6E" w:rsidRPr="007167F5" w:rsidRDefault="005C5B6E" w:rsidP="005C5B6E">
      <w:pPr>
        <w:numPr>
          <w:ilvl w:val="0"/>
          <w:numId w:val="7"/>
        </w:numPr>
        <w:spacing w:line="400" w:lineRule="exact"/>
        <w:ind w:left="1418" w:hanging="284"/>
        <w:rPr>
          <w:rFonts w:ascii="標楷體" w:eastAsia="標楷體" w:hAnsi="標楷體" w:hint="eastAsia"/>
          <w:kern w:val="0"/>
          <w:sz w:val="26"/>
          <w:szCs w:val="26"/>
        </w:rPr>
      </w:pPr>
      <w:r w:rsidRPr="007167F5">
        <w:rPr>
          <w:rFonts w:ascii="標楷體" w:eastAsia="標楷體" w:hAnsi="標楷體" w:hint="eastAsia"/>
          <w:bCs/>
          <w:sz w:val="26"/>
          <w:szCs w:val="26"/>
        </w:rPr>
        <w:t>檢附資料不</w:t>
      </w:r>
      <w:r w:rsidRPr="007167F5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齊全</w:t>
      </w:r>
      <w:r w:rsidRPr="007167F5">
        <w:rPr>
          <w:rFonts w:ascii="標楷體" w:eastAsia="標楷體" w:hAnsi="標楷體" w:hint="eastAsia"/>
          <w:bCs/>
          <w:sz w:val="26"/>
          <w:szCs w:val="26"/>
        </w:rPr>
        <w:t>者，視同</w:t>
      </w:r>
      <w:proofErr w:type="gramStart"/>
      <w:r w:rsidRPr="007167F5">
        <w:rPr>
          <w:rFonts w:ascii="標楷體" w:eastAsia="標楷體" w:hAnsi="標楷體" w:hint="eastAsia"/>
          <w:bCs/>
          <w:sz w:val="26"/>
          <w:szCs w:val="26"/>
        </w:rPr>
        <w:t>未完成換證</w:t>
      </w:r>
      <w:proofErr w:type="gramEnd"/>
      <w:r w:rsidRPr="007167F5">
        <w:rPr>
          <w:rFonts w:ascii="標楷體" w:eastAsia="標楷體" w:hAnsi="標楷體" w:hint="eastAsia"/>
          <w:bCs/>
          <w:sz w:val="26"/>
          <w:szCs w:val="26"/>
        </w:rPr>
        <w:t>申請程序；未依本局指定期限內補件者，本局得逕行退件。</w:t>
      </w:r>
    </w:p>
    <w:p w:rsidR="005C5B6E" w:rsidRPr="00F218EC" w:rsidRDefault="005C5B6E" w:rsidP="005C5B6E">
      <w:pPr>
        <w:numPr>
          <w:ilvl w:val="0"/>
          <w:numId w:val="7"/>
        </w:numPr>
        <w:spacing w:line="400" w:lineRule="exact"/>
        <w:ind w:left="1418" w:hanging="284"/>
        <w:rPr>
          <w:rFonts w:ascii="標楷體" w:eastAsia="標楷體" w:hAnsi="標楷體" w:hint="eastAsia"/>
          <w:bCs/>
          <w:sz w:val="26"/>
          <w:szCs w:val="26"/>
        </w:rPr>
      </w:pPr>
      <w:r w:rsidRPr="00F218EC">
        <w:rPr>
          <w:rFonts w:ascii="標楷體" w:eastAsia="標楷體" w:hAnsi="標楷體" w:hint="eastAsia"/>
          <w:bCs/>
          <w:sz w:val="26"/>
          <w:szCs w:val="26"/>
        </w:rPr>
        <w:t>申請人應對「新北市戶外公共空間提供展演實施辦法」、「新北市</w:t>
      </w:r>
      <w:r>
        <w:rPr>
          <w:rFonts w:ascii="標楷體" w:eastAsia="標楷體" w:hAnsi="標楷體" w:hint="eastAsia"/>
          <w:bCs/>
          <w:sz w:val="26"/>
          <w:szCs w:val="26"/>
        </w:rPr>
        <w:t>政府辦理</w:t>
      </w:r>
      <w:r w:rsidRPr="00F218EC">
        <w:rPr>
          <w:rFonts w:ascii="標楷體" w:eastAsia="標楷體" w:hAnsi="標楷體" w:hint="eastAsia"/>
          <w:bCs/>
          <w:sz w:val="26"/>
          <w:szCs w:val="26"/>
        </w:rPr>
        <w:t>戶外公共空間提供展演活動申請審查程序及稽查作業規定」</w:t>
      </w:r>
      <w:r>
        <w:rPr>
          <w:rFonts w:ascii="標楷體" w:eastAsia="標楷體" w:hAnsi="標楷體" w:hint="eastAsia"/>
          <w:bCs/>
          <w:sz w:val="26"/>
          <w:szCs w:val="26"/>
        </w:rPr>
        <w:t>及</w:t>
      </w:r>
      <w:r w:rsidRPr="00F218EC">
        <w:rPr>
          <w:rFonts w:ascii="標楷體" w:eastAsia="標楷體" w:hAnsi="標楷體" w:hint="eastAsia"/>
          <w:bCs/>
          <w:sz w:val="26"/>
          <w:szCs w:val="26"/>
        </w:rPr>
        <w:t>各管理單位相關規定有正確了解，始得申請</w:t>
      </w:r>
      <w:r w:rsidRPr="00F218EC">
        <w:rPr>
          <w:rFonts w:ascii="標楷體" w:eastAsia="標楷體" w:hAnsi="標楷體" w:hint="eastAsia"/>
          <w:bCs/>
          <w:sz w:val="26"/>
          <w:szCs w:val="26"/>
        </w:rPr>
        <w:lastRenderedPageBreak/>
        <w:t>換證。</w:t>
      </w:r>
      <w:proofErr w:type="gramStart"/>
      <w:r w:rsidRPr="00F218EC">
        <w:rPr>
          <w:rFonts w:ascii="標楷體" w:eastAsia="標楷體" w:hAnsi="標楷體" w:hint="eastAsia"/>
          <w:bCs/>
          <w:sz w:val="26"/>
          <w:szCs w:val="26"/>
        </w:rPr>
        <w:t>（</w:t>
      </w:r>
      <w:proofErr w:type="gramEnd"/>
      <w:r w:rsidRPr="00F218EC">
        <w:rPr>
          <w:rFonts w:ascii="標楷體" w:eastAsia="標楷體" w:hAnsi="標楷體" w:hint="eastAsia"/>
          <w:bCs/>
          <w:sz w:val="26"/>
          <w:szCs w:val="26"/>
        </w:rPr>
        <w:t>上列規定內容請至本局網站</w:t>
      </w:r>
      <w:hyperlink r:id="rId6" w:history="1">
        <w:r w:rsidRPr="00F218EC">
          <w:rPr>
            <w:rFonts w:ascii="標楷體" w:eastAsia="標楷體" w:hAnsi="標楷體"/>
            <w:bCs/>
            <w:sz w:val="26"/>
            <w:szCs w:val="26"/>
          </w:rPr>
          <w:t>http://www.culture.ntpc.gov.tw</w:t>
        </w:r>
      </w:hyperlink>
      <w:r w:rsidRPr="00F218EC">
        <w:rPr>
          <w:rFonts w:ascii="標楷體" w:eastAsia="標楷體" w:hAnsi="標楷體" w:hint="eastAsia"/>
          <w:bCs/>
          <w:sz w:val="26"/>
          <w:szCs w:val="26"/>
        </w:rPr>
        <w:t>街頭藝人專區/相關規定查詢</w:t>
      </w:r>
      <w:proofErr w:type="gramStart"/>
      <w:r w:rsidRPr="00F218EC">
        <w:rPr>
          <w:rFonts w:ascii="標楷體" w:eastAsia="標楷體" w:hAnsi="標楷體" w:hint="eastAsia"/>
          <w:bCs/>
          <w:sz w:val="26"/>
          <w:szCs w:val="26"/>
        </w:rPr>
        <w:t>）</w:t>
      </w:r>
      <w:proofErr w:type="gramEnd"/>
      <w:r w:rsidRPr="00F218EC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5C5B6E" w:rsidRPr="00F218EC" w:rsidRDefault="005C5B6E" w:rsidP="005C5B6E">
      <w:pPr>
        <w:numPr>
          <w:ilvl w:val="0"/>
          <w:numId w:val="7"/>
        </w:numPr>
        <w:spacing w:line="400" w:lineRule="exact"/>
        <w:ind w:left="1418" w:hanging="284"/>
        <w:rPr>
          <w:rFonts w:ascii="標楷體" w:eastAsia="標楷體" w:hAnsi="標楷體" w:hint="eastAsia"/>
          <w:bCs/>
          <w:sz w:val="26"/>
          <w:szCs w:val="26"/>
        </w:rPr>
      </w:pPr>
      <w:r w:rsidRPr="00F218EC">
        <w:rPr>
          <w:rFonts w:ascii="標楷體" w:eastAsia="標楷體" w:hAnsi="標楷體" w:hint="eastAsia"/>
          <w:bCs/>
          <w:sz w:val="26"/>
          <w:szCs w:val="26"/>
        </w:rPr>
        <w:t>依據「</w:t>
      </w:r>
      <w:r w:rsidRPr="0088591F">
        <w:rPr>
          <w:rFonts w:ascii="標楷體" w:eastAsia="標楷體" w:hAnsi="標楷體" w:hint="eastAsia"/>
          <w:sz w:val="26"/>
          <w:szCs w:val="26"/>
        </w:rPr>
        <w:t>新北市政府辦理</w:t>
      </w:r>
      <w:r w:rsidRPr="00F218EC">
        <w:rPr>
          <w:rFonts w:ascii="標楷體" w:eastAsia="標楷體" w:hAnsi="標楷體" w:hint="eastAsia"/>
          <w:bCs/>
          <w:sz w:val="26"/>
          <w:szCs w:val="26"/>
        </w:rPr>
        <w:t>戶外公共空間提供展演活動申請審查程序及稽查作業規定」</w:t>
      </w:r>
      <w:r>
        <w:rPr>
          <w:rFonts w:ascii="標楷體" w:eastAsia="標楷體" w:hAnsi="標楷體" w:hint="eastAsia"/>
          <w:bCs/>
          <w:sz w:val="26"/>
          <w:szCs w:val="26"/>
        </w:rPr>
        <w:t>稽查作業表違規項目第</w:t>
      </w:r>
      <w:r w:rsidRPr="00F218EC">
        <w:rPr>
          <w:rFonts w:ascii="標楷體" w:eastAsia="標楷體" w:hAnsi="標楷體" w:hint="eastAsia"/>
          <w:bCs/>
          <w:sz w:val="26"/>
          <w:szCs w:val="26"/>
        </w:rPr>
        <w:t>5</w:t>
      </w:r>
      <w:r>
        <w:rPr>
          <w:rFonts w:ascii="標楷體" w:eastAsia="標楷體" w:hAnsi="標楷體" w:hint="eastAsia"/>
          <w:bCs/>
          <w:sz w:val="26"/>
          <w:szCs w:val="26"/>
        </w:rPr>
        <w:t>項</w:t>
      </w:r>
      <w:r w:rsidRPr="00F218EC">
        <w:rPr>
          <w:rFonts w:ascii="標楷體" w:eastAsia="標楷體" w:hAnsi="標楷體" w:hint="eastAsia"/>
          <w:bCs/>
          <w:sz w:val="26"/>
          <w:szCs w:val="26"/>
        </w:rPr>
        <w:t>，使用失效之街頭藝人證從事展演，將當場沒收。</w:t>
      </w:r>
    </w:p>
    <w:p w:rsidR="005C5B6E" w:rsidRPr="00F218EC" w:rsidRDefault="005C5B6E" w:rsidP="005C5B6E">
      <w:pPr>
        <w:numPr>
          <w:ilvl w:val="0"/>
          <w:numId w:val="7"/>
        </w:numPr>
        <w:spacing w:line="400" w:lineRule="exact"/>
        <w:ind w:left="1418" w:hanging="284"/>
        <w:rPr>
          <w:rFonts w:ascii="標楷體" w:eastAsia="標楷體" w:hAnsi="標楷體" w:hint="eastAsia"/>
          <w:bCs/>
          <w:sz w:val="26"/>
          <w:szCs w:val="26"/>
        </w:rPr>
      </w:pPr>
      <w:r w:rsidRPr="00F218EC">
        <w:rPr>
          <w:rFonts w:ascii="標楷體" w:eastAsia="標楷體" w:hAnsi="標楷體" w:hint="eastAsia"/>
          <w:bCs/>
          <w:sz w:val="26"/>
          <w:szCs w:val="26"/>
        </w:rPr>
        <w:t>如於有效期間內遺失許可證者，應檢附「新北市街頭藝人許可證遺失/損毀申請補發切結書」向本局申請補發，本局保有准駁之權利。</w:t>
      </w:r>
    </w:p>
    <w:p w:rsidR="005C5B6E" w:rsidRPr="00F218EC" w:rsidRDefault="005C5B6E" w:rsidP="005C5B6E">
      <w:pPr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Pr="00F218EC">
        <w:rPr>
          <w:rFonts w:ascii="標楷體" w:eastAsia="標楷體" w:hAnsi="標楷體" w:hint="eastAsia"/>
          <w:b/>
          <w:sz w:val="26"/>
          <w:szCs w:val="26"/>
        </w:rPr>
        <w:t>、新北市政府地址及交通資訊：</w:t>
      </w:r>
    </w:p>
    <w:p w:rsidR="005C5B6E" w:rsidRPr="00F218EC" w:rsidRDefault="005C5B6E" w:rsidP="005C5B6E">
      <w:pPr>
        <w:numPr>
          <w:ilvl w:val="0"/>
          <w:numId w:val="8"/>
        </w:numPr>
        <w:ind w:firstLine="87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地址：新北市板橋區中山路1段161號</w:t>
      </w:r>
    </w:p>
    <w:p w:rsidR="005C5B6E" w:rsidRPr="00F218EC" w:rsidRDefault="005C5B6E" w:rsidP="005C5B6E">
      <w:pPr>
        <w:numPr>
          <w:ilvl w:val="0"/>
          <w:numId w:val="8"/>
        </w:numPr>
        <w:ind w:firstLine="87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大眾運輸：</w:t>
      </w:r>
    </w:p>
    <w:p w:rsidR="005C5B6E" w:rsidRPr="00F218EC" w:rsidRDefault="005C5B6E" w:rsidP="005C5B6E">
      <w:pPr>
        <w:ind w:firstLineChars="436" w:firstLine="1134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1.</w:t>
      </w:r>
      <w:r w:rsidRPr="00F218EC">
        <w:rPr>
          <w:rFonts w:ascii="標楷體" w:eastAsia="標楷體" w:hAnsi="標楷體" w:hint="eastAsia"/>
          <w:sz w:val="26"/>
          <w:szCs w:val="26"/>
        </w:rPr>
        <w:tab/>
        <w:t>捷運：「捷運板南線/板橋站」3號出口，步行5分鐘。</w:t>
      </w:r>
    </w:p>
    <w:p w:rsidR="005C5B6E" w:rsidRPr="00F218EC" w:rsidRDefault="005C5B6E" w:rsidP="005C5B6E">
      <w:pPr>
        <w:ind w:firstLineChars="436" w:firstLine="1134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2.</w:t>
      </w:r>
      <w:r w:rsidRPr="00F218EC">
        <w:rPr>
          <w:rFonts w:ascii="標楷體" w:eastAsia="標楷體" w:hAnsi="標楷體" w:hint="eastAsia"/>
          <w:sz w:val="26"/>
          <w:szCs w:val="26"/>
        </w:rPr>
        <w:tab/>
        <w:t>火車：板橋車站下車，步行5分鐘。</w:t>
      </w:r>
    </w:p>
    <w:p w:rsidR="005C5B6E" w:rsidRPr="00F218EC" w:rsidRDefault="005C5B6E" w:rsidP="005C5B6E">
      <w:pPr>
        <w:ind w:leftChars="472" w:left="1416" w:hangingChars="109" w:hanging="283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3.</w:t>
      </w:r>
      <w:r w:rsidRPr="00F218EC">
        <w:rPr>
          <w:rFonts w:ascii="標楷體" w:eastAsia="標楷體" w:hAnsi="標楷體" w:hint="eastAsia"/>
          <w:sz w:val="26"/>
          <w:szCs w:val="26"/>
        </w:rPr>
        <w:tab/>
        <w:t>公車：可搭乘307、701、667、99、245正、藍19、265紅、705、234、板橋-基隆、公西-板橋、八里-板橋、淡海-板橋、</w:t>
      </w:r>
      <w:proofErr w:type="gramStart"/>
      <w:r w:rsidRPr="00F218EC">
        <w:rPr>
          <w:rFonts w:ascii="標楷體" w:eastAsia="標楷體" w:hAnsi="標楷體" w:hint="eastAsia"/>
          <w:sz w:val="26"/>
          <w:szCs w:val="26"/>
        </w:rPr>
        <w:t>迴</w:t>
      </w:r>
      <w:proofErr w:type="gramEnd"/>
      <w:r w:rsidRPr="00F218EC">
        <w:rPr>
          <w:rFonts w:ascii="標楷體" w:eastAsia="標楷體" w:hAnsi="標楷體" w:hint="eastAsia"/>
          <w:sz w:val="26"/>
          <w:szCs w:val="26"/>
        </w:rPr>
        <w:t>龍-板橋等路線公車，至「板橋公車站」下車，步行約3分鐘。</w:t>
      </w:r>
    </w:p>
    <w:p w:rsidR="005C5B6E" w:rsidRPr="00F218EC" w:rsidRDefault="005C5B6E" w:rsidP="005C5B6E">
      <w:pPr>
        <w:numPr>
          <w:ilvl w:val="0"/>
          <w:numId w:val="8"/>
        </w:numPr>
        <w:ind w:firstLine="87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ab/>
        <w:t>停車資訊</w:t>
      </w:r>
    </w:p>
    <w:p w:rsidR="005C5B6E" w:rsidRPr="00F218EC" w:rsidRDefault="005C5B6E" w:rsidP="005C5B6E">
      <w:pPr>
        <w:ind w:leftChars="472" w:left="1416" w:hangingChars="109" w:hanging="283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1.</w:t>
      </w:r>
      <w:r w:rsidRPr="00F218EC">
        <w:rPr>
          <w:rFonts w:ascii="標楷體" w:eastAsia="標楷體" w:hAnsi="標楷體" w:hint="eastAsia"/>
          <w:sz w:val="26"/>
          <w:szCs w:val="26"/>
        </w:rPr>
        <w:tab/>
        <w:t>市民廣場地下停車場：入口處位在市民廣場東側新站路上，出口處位於市民廣場</w:t>
      </w:r>
      <w:proofErr w:type="gramStart"/>
      <w:r w:rsidRPr="00F218EC">
        <w:rPr>
          <w:rFonts w:ascii="標楷體" w:eastAsia="標楷體" w:hAnsi="標楷體" w:hint="eastAsia"/>
          <w:sz w:val="26"/>
          <w:szCs w:val="26"/>
        </w:rPr>
        <w:t>西側新府</w:t>
      </w:r>
      <w:proofErr w:type="gramEnd"/>
      <w:r w:rsidRPr="00F218EC">
        <w:rPr>
          <w:rFonts w:ascii="標楷體" w:eastAsia="標楷體" w:hAnsi="標楷體" w:hint="eastAsia"/>
          <w:sz w:val="26"/>
          <w:szCs w:val="26"/>
        </w:rPr>
        <w:t>路上。</w:t>
      </w:r>
    </w:p>
    <w:p w:rsidR="005C5B6E" w:rsidRPr="00F218EC" w:rsidRDefault="005C5B6E" w:rsidP="005C5B6E">
      <w:pPr>
        <w:ind w:leftChars="472" w:left="1416" w:hangingChars="109" w:hanging="283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2.</w:t>
      </w:r>
      <w:r w:rsidRPr="00F218EC">
        <w:rPr>
          <w:rFonts w:ascii="標楷體" w:eastAsia="標楷體" w:hAnsi="標楷體" w:hint="eastAsia"/>
          <w:sz w:val="26"/>
          <w:szCs w:val="26"/>
        </w:rPr>
        <w:tab/>
        <w:t>特專三停車場：縣民大道與站前路口。</w:t>
      </w:r>
    </w:p>
    <w:p w:rsidR="005C5B6E" w:rsidRPr="00F218EC" w:rsidRDefault="005C5B6E" w:rsidP="005C5B6E">
      <w:pPr>
        <w:ind w:leftChars="472" w:left="1416" w:hangingChars="109" w:hanging="283"/>
        <w:rPr>
          <w:rFonts w:ascii="標楷體" w:eastAsia="標楷體" w:hAnsi="標楷體" w:hint="eastAsia"/>
          <w:sz w:val="26"/>
          <w:szCs w:val="26"/>
        </w:rPr>
      </w:pPr>
      <w:r w:rsidRPr="00F218EC">
        <w:rPr>
          <w:rFonts w:ascii="標楷體" w:eastAsia="標楷體" w:hAnsi="標楷體" w:hint="eastAsia"/>
          <w:sz w:val="26"/>
          <w:szCs w:val="26"/>
        </w:rPr>
        <w:t>3.</w:t>
      </w:r>
      <w:r w:rsidRPr="00F218EC">
        <w:rPr>
          <w:rFonts w:ascii="標楷體" w:eastAsia="標楷體" w:hAnsi="標楷體" w:hint="eastAsia"/>
          <w:sz w:val="26"/>
          <w:szCs w:val="26"/>
        </w:rPr>
        <w:tab/>
        <w:t>板橋車站停車場：可由車站東側新站路入口處或車站西</w:t>
      </w:r>
      <w:proofErr w:type="gramStart"/>
      <w:r w:rsidRPr="00F218EC">
        <w:rPr>
          <w:rFonts w:ascii="標楷體" w:eastAsia="標楷體" w:hAnsi="標楷體" w:hint="eastAsia"/>
          <w:sz w:val="26"/>
          <w:szCs w:val="26"/>
        </w:rPr>
        <w:t>側新府路</w:t>
      </w:r>
      <w:proofErr w:type="gramEnd"/>
      <w:r w:rsidRPr="00F218EC">
        <w:rPr>
          <w:rFonts w:ascii="標楷體" w:eastAsia="標楷體" w:hAnsi="標楷體" w:hint="eastAsia"/>
          <w:sz w:val="26"/>
          <w:szCs w:val="26"/>
        </w:rPr>
        <w:t>入口處進入。</w:t>
      </w:r>
    </w:p>
    <w:p w:rsidR="005C5B6E" w:rsidRPr="00CC5B99" w:rsidRDefault="005C5B6E" w:rsidP="005C5B6E">
      <w:pPr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Pr="00CC5B99">
        <w:rPr>
          <w:rFonts w:ascii="標楷體" w:eastAsia="標楷體" w:hAnsi="標楷體" w:hint="eastAsia"/>
          <w:b/>
          <w:sz w:val="26"/>
          <w:szCs w:val="26"/>
        </w:rPr>
        <w:t>、其他：</w:t>
      </w:r>
    </w:p>
    <w:p w:rsidR="005C5B6E" w:rsidRPr="00440CA2" w:rsidRDefault="005C5B6E" w:rsidP="005C5B6E">
      <w:pPr>
        <w:numPr>
          <w:ilvl w:val="0"/>
          <w:numId w:val="9"/>
        </w:numPr>
        <w:spacing w:line="400" w:lineRule="exact"/>
        <w:ind w:left="1134" w:hanging="567"/>
        <w:rPr>
          <w:rFonts w:ascii="標楷體" w:eastAsia="標楷體" w:hAnsi="標楷體" w:hint="eastAsia"/>
          <w:color w:val="FF0000"/>
          <w:sz w:val="26"/>
          <w:szCs w:val="26"/>
        </w:rPr>
      </w:pPr>
      <w:r w:rsidRPr="00CC5B99">
        <w:rPr>
          <w:rFonts w:ascii="標楷體" w:eastAsia="標楷體" w:hAnsi="標楷體" w:hint="eastAsia"/>
          <w:sz w:val="26"/>
          <w:szCs w:val="26"/>
        </w:rPr>
        <w:t>如有任何疑問，歡迎來電洽詢本局文化發展科，</w:t>
      </w:r>
      <w:r w:rsidRPr="00440CA2">
        <w:rPr>
          <w:rFonts w:ascii="標楷體" w:eastAsia="標楷體" w:hAnsi="標楷體" w:hint="eastAsia"/>
          <w:color w:val="FF0000"/>
          <w:sz w:val="26"/>
          <w:szCs w:val="26"/>
        </w:rPr>
        <w:t>電話：(02)2960-3456分機450</w:t>
      </w:r>
      <w:r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Pr="00440CA2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5C5B6E" w:rsidRPr="00CC5B99" w:rsidRDefault="005C5B6E" w:rsidP="005C5B6E">
      <w:pPr>
        <w:numPr>
          <w:ilvl w:val="0"/>
          <w:numId w:val="9"/>
        </w:numPr>
        <w:spacing w:line="400" w:lineRule="exact"/>
        <w:ind w:left="1134" w:hanging="567"/>
        <w:rPr>
          <w:rFonts w:ascii="標楷體" w:eastAsia="標楷體" w:hAnsi="標楷體" w:hint="eastAsia"/>
          <w:sz w:val="26"/>
          <w:szCs w:val="26"/>
        </w:rPr>
      </w:pPr>
      <w:r w:rsidRPr="00CC5B99">
        <w:rPr>
          <w:rFonts w:ascii="標楷體" w:eastAsia="標楷體" w:hAnsi="標楷體" w:hint="eastAsia"/>
          <w:sz w:val="26"/>
          <w:szCs w:val="26"/>
        </w:rPr>
        <w:t>本局保有補充、解釋、修正本須知之權利；本須知如有未盡事宜，本局得隨時公告補充之。</w:t>
      </w:r>
    </w:p>
    <w:p w:rsidR="00F92482" w:rsidRPr="005C5B6E" w:rsidRDefault="00F92482">
      <w:bookmarkStart w:id="0" w:name="_GoBack"/>
      <w:bookmarkEnd w:id="0"/>
    </w:p>
    <w:sectPr w:rsidR="00F92482" w:rsidRPr="005C5B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DE5"/>
    <w:multiLevelType w:val="hybridMultilevel"/>
    <w:tmpl w:val="7B444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86CD6"/>
    <w:multiLevelType w:val="multilevel"/>
    <w:tmpl w:val="D4E61A12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09616B6"/>
    <w:multiLevelType w:val="hybridMultilevel"/>
    <w:tmpl w:val="D4681BFA"/>
    <w:lvl w:ilvl="0" w:tplc="9EAEF88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11923"/>
    <w:multiLevelType w:val="hybridMultilevel"/>
    <w:tmpl w:val="D39228F0"/>
    <w:lvl w:ilvl="0" w:tplc="F11A14D2">
      <w:start w:val="1"/>
      <w:numFmt w:val="decimal"/>
      <w:lvlText w:val="%1."/>
      <w:lvlJc w:val="left"/>
      <w:pPr>
        <w:tabs>
          <w:tab w:val="num" w:pos="1191"/>
        </w:tabs>
        <w:ind w:left="1191" w:hanging="681"/>
      </w:pPr>
      <w:rPr>
        <w:rFonts w:hint="default"/>
        <w:b w:val="0"/>
      </w:rPr>
    </w:lvl>
    <w:lvl w:ilvl="1" w:tplc="9C1C836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8A3C0E"/>
    <w:multiLevelType w:val="hybridMultilevel"/>
    <w:tmpl w:val="29784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480E88"/>
    <w:multiLevelType w:val="hybridMultilevel"/>
    <w:tmpl w:val="4C8AB3B0"/>
    <w:lvl w:ilvl="0" w:tplc="EE920E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39661D"/>
    <w:multiLevelType w:val="hybridMultilevel"/>
    <w:tmpl w:val="67023290"/>
    <w:lvl w:ilvl="0" w:tplc="9EAEF882">
      <w:start w:val="1"/>
      <w:numFmt w:val="decimal"/>
      <w:lvlText w:val="(%1)"/>
      <w:lvlJc w:val="left"/>
      <w:pPr>
        <w:ind w:left="33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BC5131"/>
    <w:multiLevelType w:val="hybridMultilevel"/>
    <w:tmpl w:val="0CA8EDE2"/>
    <w:lvl w:ilvl="0" w:tplc="0409000F">
      <w:start w:val="1"/>
      <w:numFmt w:val="decimal"/>
      <w:lvlText w:val="%1."/>
      <w:lvlJc w:val="left"/>
      <w:pPr>
        <w:ind w:left="5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8">
    <w:nsid w:val="5E301CC5"/>
    <w:multiLevelType w:val="multilevel"/>
    <w:tmpl w:val="C2A001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6D5477AA"/>
    <w:multiLevelType w:val="hybridMultilevel"/>
    <w:tmpl w:val="7D2EECFC"/>
    <w:lvl w:ilvl="0" w:tplc="14B4A7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6E"/>
    <w:rsid w:val="005C5B6E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ntpc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吳孟蓁</dc:creator>
  <cp:lastModifiedBy>吳孟蓁</cp:lastModifiedBy>
  <cp:revision>1</cp:revision>
  <dcterms:created xsi:type="dcterms:W3CDTF">2018-10-18T05:32:00Z</dcterms:created>
  <dcterms:modified xsi:type="dcterms:W3CDTF">2018-10-18T05:32:00Z</dcterms:modified>
</cp:coreProperties>
</file>