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530" w:rsidRPr="00002F54" w:rsidRDefault="00334004" w:rsidP="000A0E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107年</w:t>
      </w:r>
      <w:r w:rsidR="00002F54" w:rsidRPr="00002F54">
        <w:rPr>
          <w:rFonts w:hint="eastAsia"/>
          <w:b/>
          <w:sz w:val="28"/>
          <w:szCs w:val="28"/>
        </w:rPr>
        <w:t>新北市畢業祭</w:t>
      </w:r>
      <w:proofErr w:type="gramStart"/>
      <w:r w:rsidR="00002F54" w:rsidRPr="00002F54">
        <w:rPr>
          <w:rFonts w:hint="eastAsia"/>
          <w:b/>
          <w:sz w:val="28"/>
          <w:szCs w:val="28"/>
        </w:rPr>
        <w:t>《</w:t>
      </w:r>
      <w:proofErr w:type="gramEnd"/>
      <w:r w:rsidR="00002F54" w:rsidRPr="00002F54">
        <w:rPr>
          <w:rFonts w:hint="eastAsia"/>
          <w:b/>
          <w:sz w:val="28"/>
          <w:szCs w:val="28"/>
        </w:rPr>
        <w:t>青春分號；</w:t>
      </w:r>
      <w:proofErr w:type="gramStart"/>
      <w:r w:rsidR="00002F54" w:rsidRPr="00002F54">
        <w:rPr>
          <w:rFonts w:hint="eastAsia"/>
          <w:b/>
          <w:sz w:val="28"/>
          <w:szCs w:val="28"/>
        </w:rPr>
        <w:t>不</w:t>
      </w:r>
      <w:proofErr w:type="gramEnd"/>
      <w:r w:rsidR="00002F54" w:rsidRPr="00002F54">
        <w:rPr>
          <w:rFonts w:hint="eastAsia"/>
          <w:b/>
          <w:sz w:val="28"/>
          <w:szCs w:val="28"/>
        </w:rPr>
        <w:t>句號。》展覽檔期表</w:t>
      </w:r>
    </w:p>
    <w:tbl>
      <w:tblPr>
        <w:tblStyle w:val="aa"/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2127"/>
        <w:gridCol w:w="1843"/>
      </w:tblGrid>
      <w:tr w:rsidR="003909A8" w:rsidRPr="0037001F" w:rsidTr="0037001F">
        <w:trPr>
          <w:trHeight w:val="648"/>
          <w:tblHeader/>
        </w:trPr>
        <w:tc>
          <w:tcPr>
            <w:tcW w:w="959" w:type="dxa"/>
            <w:shd w:val="clear" w:color="auto" w:fill="BFBFBF" w:themeFill="background1" w:themeFillShade="BF"/>
            <w:vAlign w:val="center"/>
            <w:hideMark/>
          </w:tcPr>
          <w:p w:rsidR="0037001F" w:rsidRDefault="003909A8" w:rsidP="0037001F">
            <w:pPr>
              <w:spacing w:line="36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展出</w:t>
            </w:r>
          </w:p>
          <w:p w:rsidR="003909A8" w:rsidRPr="0037001F" w:rsidRDefault="003909A8" w:rsidP="0037001F">
            <w:pPr>
              <w:spacing w:line="36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館舍</w:t>
            </w:r>
          </w:p>
        </w:tc>
        <w:tc>
          <w:tcPr>
            <w:tcW w:w="4819" w:type="dxa"/>
            <w:shd w:val="clear" w:color="auto" w:fill="BFBFBF" w:themeFill="background1" w:themeFillShade="BF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展覽名稱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展出地點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展出日期</w:t>
            </w:r>
          </w:p>
        </w:tc>
      </w:tr>
      <w:tr w:rsidR="003909A8" w:rsidRPr="0037001F" w:rsidTr="0037001F">
        <w:trPr>
          <w:trHeight w:val="888"/>
        </w:trPr>
        <w:tc>
          <w:tcPr>
            <w:tcW w:w="959" w:type="dxa"/>
            <w:vMerge w:val="restart"/>
            <w:vAlign w:val="center"/>
            <w:hideMark/>
          </w:tcPr>
          <w:p w:rsidR="003909A8" w:rsidRPr="00776F7C" w:rsidRDefault="003909A8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新北市藝文中心</w:t>
            </w: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 xml:space="preserve">國立臺灣藝術大學書畫藝術學系 </w:t>
            </w:r>
            <w:proofErr w:type="gramStart"/>
            <w:r w:rsidRPr="0037001F">
              <w:rPr>
                <w:rFonts w:hint="eastAsia"/>
              </w:rPr>
              <w:t>鍾</w:t>
            </w:r>
            <w:proofErr w:type="gramEnd"/>
            <w:r w:rsidRPr="0037001F">
              <w:rPr>
                <w:rFonts w:hint="eastAsia"/>
              </w:rPr>
              <w:t>享</w:t>
            </w:r>
            <w:proofErr w:type="gramStart"/>
            <w:r w:rsidRPr="0037001F">
              <w:rPr>
                <w:rFonts w:hint="eastAsia"/>
              </w:rPr>
              <w:t>諭</w:t>
            </w:r>
            <w:proofErr w:type="gramEnd"/>
            <w:r w:rsidRPr="0037001F">
              <w:rPr>
                <w:rFonts w:hint="eastAsia"/>
              </w:rPr>
              <w:t>、</w:t>
            </w:r>
            <w:proofErr w:type="gramStart"/>
            <w:r w:rsidRPr="0037001F">
              <w:rPr>
                <w:rFonts w:hint="eastAsia"/>
              </w:rPr>
              <w:t>趙基任</w:t>
            </w:r>
            <w:proofErr w:type="gramEnd"/>
            <w:r w:rsidRPr="0037001F">
              <w:rPr>
                <w:rFonts w:hint="eastAsia"/>
              </w:rPr>
              <w:t>創作聯</w:t>
            </w:r>
            <w:proofErr w:type="gramStart"/>
            <w:r w:rsidRPr="0037001F">
              <w:rPr>
                <w:rFonts w:hint="eastAsia"/>
              </w:rPr>
              <w:t>展－音聲</w:t>
            </w:r>
            <w:proofErr w:type="gramEnd"/>
            <w:r w:rsidRPr="0037001F">
              <w:rPr>
                <w:rFonts w:hint="eastAsia"/>
              </w:rPr>
              <w:t>相合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3/28-4/4</w:t>
            </w:r>
          </w:p>
        </w:tc>
      </w:tr>
      <w:tr w:rsidR="003909A8" w:rsidRPr="0037001F" w:rsidTr="0037001F">
        <w:trPr>
          <w:trHeight w:val="909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國立臺灣藝術大學書畫藝術學系 李曜辰、謝福源創作雙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4/7-4/17</w:t>
            </w:r>
          </w:p>
        </w:tc>
      </w:tr>
      <w:tr w:rsidR="003909A8" w:rsidRPr="0037001F" w:rsidTr="0037001F">
        <w:trPr>
          <w:trHeight w:val="780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國立臺灣藝術大學雕塑學系103級畢業展－共識之外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4/19-4/25</w:t>
            </w:r>
          </w:p>
        </w:tc>
      </w:tr>
      <w:tr w:rsidR="003909A8" w:rsidRPr="0037001F" w:rsidTr="0037001F">
        <w:trPr>
          <w:trHeight w:val="774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國立臺灣藝術大學書畫藝術碩士班 劉廣毅、劉默霖碩士研究雙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展－自然．自燃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4/28-5/6</w:t>
            </w:r>
          </w:p>
        </w:tc>
      </w:tr>
      <w:tr w:rsidR="003909A8" w:rsidRPr="0037001F" w:rsidTr="0037001F">
        <w:trPr>
          <w:trHeight w:val="992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國立臺灣藝術大學造形藝術碩士班黃秀專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  <w:proofErr w:type="gramStart"/>
            <w:r w:rsidRPr="0037001F">
              <w:rPr>
                <w:rFonts w:hint="eastAsia"/>
              </w:rPr>
              <w:t>－知白守黑</w:t>
            </w:r>
            <w:proofErr w:type="gramEnd"/>
            <w:r w:rsidRPr="0037001F">
              <w:rPr>
                <w:rFonts w:hint="eastAsia"/>
              </w:rPr>
              <w:t>．心相書寫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5/9-5/15</w:t>
            </w:r>
          </w:p>
        </w:tc>
      </w:tr>
      <w:tr w:rsidR="003909A8" w:rsidRPr="0037001F" w:rsidTr="0037001F">
        <w:trPr>
          <w:trHeight w:val="837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國立臺灣藝術大學書畫藝術學系簡惠美碩士研究創作展</w:t>
            </w:r>
            <w:proofErr w:type="gramStart"/>
            <w:r w:rsidRPr="0037001F">
              <w:rPr>
                <w:rFonts w:hint="eastAsia"/>
              </w:rPr>
              <w:t>－幻羽蝶變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5/18-5/24</w:t>
            </w:r>
          </w:p>
        </w:tc>
      </w:tr>
      <w:tr w:rsidR="003909A8" w:rsidRPr="0037001F" w:rsidTr="0037001F">
        <w:trPr>
          <w:trHeight w:val="387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國立臺灣藝術大學書畫藝術學系 左小康、</w:t>
            </w:r>
            <w:proofErr w:type="gramStart"/>
            <w:r w:rsidRPr="0037001F">
              <w:rPr>
                <w:rFonts w:hint="eastAsia"/>
              </w:rPr>
              <w:t>涂聖群</w:t>
            </w:r>
            <w:proofErr w:type="gramEnd"/>
            <w:r w:rsidRPr="0037001F">
              <w:rPr>
                <w:rFonts w:hint="eastAsia"/>
              </w:rPr>
              <w:t>博士班畢業聯展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路途上的風景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5/26-6/3</w:t>
            </w:r>
          </w:p>
        </w:tc>
      </w:tr>
      <w:tr w:rsidR="003909A8" w:rsidRPr="0037001F" w:rsidTr="0037001F">
        <w:trPr>
          <w:trHeight w:val="852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天主教輔仁大學應用美術系第15屆碩士研究創作聯展－bō！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6/23-7/4</w:t>
            </w:r>
          </w:p>
        </w:tc>
      </w:tr>
      <w:tr w:rsidR="003909A8" w:rsidRPr="0037001F" w:rsidTr="0037001F">
        <w:trPr>
          <w:trHeight w:val="835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國立臺灣藝術大學書畫藝術碩士班 郭懿</w:t>
            </w:r>
            <w:proofErr w:type="gramStart"/>
            <w:r w:rsidRPr="0037001F">
              <w:rPr>
                <w:rFonts w:hint="eastAsia"/>
              </w:rPr>
              <w:t>嫺</w:t>
            </w:r>
            <w:proofErr w:type="gramEnd"/>
            <w:r w:rsidRPr="0037001F">
              <w:rPr>
                <w:rFonts w:hint="eastAsia"/>
              </w:rPr>
              <w:t>、李依恬碩士研究創作雙</w:t>
            </w:r>
            <w:proofErr w:type="gramStart"/>
            <w:r w:rsidRPr="0037001F">
              <w:rPr>
                <w:rFonts w:hint="eastAsia"/>
              </w:rPr>
              <w:t>個展－欲</w:t>
            </w:r>
            <w:proofErr w:type="gramEnd"/>
            <w:r w:rsidRPr="0037001F">
              <w:rPr>
                <w:rFonts w:hint="eastAsia"/>
              </w:rPr>
              <w:t>+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第二展覽室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7/7-7/18</w:t>
            </w:r>
          </w:p>
        </w:tc>
      </w:tr>
      <w:tr w:rsidR="003909A8" w:rsidRPr="0037001F" w:rsidTr="0037001F">
        <w:trPr>
          <w:trHeight w:val="833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國立臺灣藝術大學書畫藝術碩士班</w:t>
            </w:r>
            <w:proofErr w:type="gramStart"/>
            <w:r w:rsidRPr="0037001F">
              <w:rPr>
                <w:rFonts w:hint="eastAsia"/>
              </w:rPr>
              <w:t>游慈葦、趙品嘉</w:t>
            </w:r>
            <w:proofErr w:type="gramEnd"/>
            <w:r w:rsidRPr="0037001F">
              <w:rPr>
                <w:rFonts w:hint="eastAsia"/>
              </w:rPr>
              <w:t>畢業創作雙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展－療</w:t>
            </w:r>
            <w:proofErr w:type="gramStart"/>
            <w:r w:rsidRPr="0037001F">
              <w:rPr>
                <w:rFonts w:hint="eastAsia"/>
              </w:rPr>
              <w:t>癒</w:t>
            </w:r>
            <w:proofErr w:type="gramEnd"/>
            <w:r w:rsidRPr="0037001F">
              <w:rPr>
                <w:rFonts w:hint="eastAsia"/>
              </w:rPr>
              <w:t>之境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第四展覽室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C05BC7" w:rsidP="0037001F">
            <w:pPr>
              <w:spacing w:line="400" w:lineRule="exact"/>
              <w:jc w:val="center"/>
            </w:pPr>
            <w:r>
              <w:rPr>
                <w:rFonts w:hint="eastAsia"/>
              </w:rPr>
              <w:t>4/11-4/22</w:t>
            </w:r>
          </w:p>
        </w:tc>
      </w:tr>
      <w:tr w:rsidR="003909A8" w:rsidRPr="0037001F" w:rsidTr="0037001F">
        <w:trPr>
          <w:trHeight w:val="576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國立臺灣藝術大學工藝設計學系梁佑華碩士研究創作</w:t>
            </w:r>
            <w:proofErr w:type="gramStart"/>
            <w:r w:rsidRPr="0037001F">
              <w:rPr>
                <w:rFonts w:hint="eastAsia"/>
              </w:rPr>
              <w:t>展－不存在</w:t>
            </w:r>
            <w:proofErr w:type="gramEnd"/>
            <w:r w:rsidRPr="0037001F">
              <w:rPr>
                <w:rFonts w:hint="eastAsia"/>
              </w:rPr>
              <w:t>的個體/存在的表相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第四展覽室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</w:t>
            </w:r>
            <w:r w:rsidR="00C05BC7">
              <w:rPr>
                <w:rFonts w:hint="eastAsia"/>
              </w:rPr>
              <w:t>4</w:t>
            </w:r>
            <w:r w:rsidRPr="0037001F">
              <w:rPr>
                <w:rFonts w:hint="eastAsia"/>
              </w:rPr>
              <w:t>-5/1</w:t>
            </w:r>
          </w:p>
        </w:tc>
      </w:tr>
      <w:tr w:rsidR="003909A8" w:rsidRPr="0037001F" w:rsidTr="0037001F">
        <w:trPr>
          <w:trHeight w:val="552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 xml:space="preserve">國立臺灣藝術大學中華藝術全英語碩士學位學程 </w:t>
            </w:r>
            <w:proofErr w:type="gramStart"/>
            <w:r w:rsidRPr="0037001F">
              <w:rPr>
                <w:rFonts w:hint="eastAsia"/>
              </w:rPr>
              <w:t>陳抒漫</w:t>
            </w:r>
            <w:proofErr w:type="gramEnd"/>
            <w:r w:rsidRPr="0037001F">
              <w:rPr>
                <w:rFonts w:hint="eastAsia"/>
              </w:rPr>
              <w:t>人魚創作個展－漫漫人海中遇見你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第四展覽室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5/4-5/13</w:t>
            </w:r>
          </w:p>
        </w:tc>
      </w:tr>
      <w:tr w:rsidR="003909A8" w:rsidRPr="0037001F" w:rsidTr="0037001F">
        <w:trPr>
          <w:trHeight w:val="891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國立臺灣藝術大學工藝設計系 張淑珍碩士研究創作展</w:t>
            </w:r>
            <w:proofErr w:type="gramStart"/>
            <w:r w:rsidRPr="0037001F">
              <w:rPr>
                <w:rFonts w:hint="eastAsia"/>
              </w:rPr>
              <w:t>—</w:t>
            </w:r>
            <w:proofErr w:type="gramEnd"/>
            <w:r w:rsidRPr="0037001F">
              <w:rPr>
                <w:rFonts w:hint="eastAsia"/>
              </w:rPr>
              <w:t>器</w:t>
            </w:r>
            <w:proofErr w:type="gramStart"/>
            <w:r w:rsidRPr="0037001F">
              <w:rPr>
                <w:rFonts w:hint="eastAsia"/>
              </w:rPr>
              <w:t>與非器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第四展覽室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5/16-5/23</w:t>
            </w:r>
          </w:p>
        </w:tc>
      </w:tr>
      <w:tr w:rsidR="003909A8" w:rsidRPr="0037001F" w:rsidTr="0037001F">
        <w:trPr>
          <w:trHeight w:val="835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國立臺灣藝術大學造形藝術碩士在職班 蔡秀嫩創作展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植物入畫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第四展覽室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5/26-6/3</w:t>
            </w:r>
          </w:p>
        </w:tc>
      </w:tr>
      <w:tr w:rsidR="003909A8" w:rsidRPr="0037001F" w:rsidTr="0037001F">
        <w:trPr>
          <w:trHeight w:val="556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黎明技術學院四系畢業聯展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第一展覽室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5/9-5/20</w:t>
            </w:r>
          </w:p>
        </w:tc>
      </w:tr>
      <w:tr w:rsidR="003909A8" w:rsidRPr="0037001F" w:rsidTr="0037001F">
        <w:trPr>
          <w:trHeight w:val="777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國立臺灣藝術大學古蹟藝術修護學系103級畢業展</w:t>
            </w:r>
            <w:r w:rsidR="00A45EA6" w:rsidRPr="0037001F">
              <w:rPr>
                <w:rFonts w:hint="eastAsia"/>
              </w:rPr>
              <w:t>－</w:t>
            </w:r>
            <w:proofErr w:type="gramStart"/>
            <w:r w:rsidRPr="0037001F">
              <w:rPr>
                <w:rFonts w:hint="eastAsia"/>
              </w:rPr>
              <w:t>熠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第一展覽室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5/23-6/3</w:t>
            </w:r>
          </w:p>
        </w:tc>
      </w:tr>
      <w:tr w:rsidR="003909A8" w:rsidRPr="0037001F" w:rsidTr="0037001F">
        <w:trPr>
          <w:trHeight w:val="874"/>
        </w:trPr>
        <w:tc>
          <w:tcPr>
            <w:tcW w:w="959" w:type="dxa"/>
            <w:vMerge w:val="restart"/>
            <w:vAlign w:val="center"/>
            <w:hideMark/>
          </w:tcPr>
          <w:p w:rsidR="003909A8" w:rsidRPr="0037001F" w:rsidRDefault="003909A8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美麗永安</w:t>
            </w:r>
            <w:r w:rsidR="00776F7C">
              <w:rPr>
                <w:rFonts w:hint="eastAsia"/>
                <w:b/>
                <w:bCs/>
              </w:rPr>
              <w:t>生活館</w:t>
            </w: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國立台中教育大學美術學系碩士班四人聯展</w:t>
            </w:r>
            <w:proofErr w:type="gramStart"/>
            <w:r w:rsidRPr="0037001F">
              <w:rPr>
                <w:rFonts w:hint="eastAsia"/>
              </w:rPr>
              <w:t>—</w:t>
            </w:r>
            <w:proofErr w:type="gramEnd"/>
            <w:r w:rsidRPr="0037001F">
              <w:rPr>
                <w:rFonts w:hint="eastAsia"/>
              </w:rPr>
              <w:t>社繪畫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美麗永安生活館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4/11-4/19</w:t>
            </w:r>
          </w:p>
        </w:tc>
      </w:tr>
      <w:tr w:rsidR="003909A8" w:rsidRPr="0037001F" w:rsidTr="0037001F">
        <w:trPr>
          <w:trHeight w:val="845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中教育大學美術學系107級畢業展覽－不要叫醒我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美麗永安生活館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4/22-4/30</w:t>
            </w:r>
          </w:p>
        </w:tc>
      </w:tr>
      <w:tr w:rsidR="003909A8" w:rsidRPr="0037001F" w:rsidTr="0037001F">
        <w:trPr>
          <w:trHeight w:val="830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國立屏東大學視覺藝術學系107級畢業展－那些我所畫過的線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美麗永安生活館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C05BC7" w:rsidP="0037001F">
            <w:pPr>
              <w:spacing w:line="400" w:lineRule="exact"/>
              <w:jc w:val="center"/>
            </w:pPr>
            <w:r>
              <w:rPr>
                <w:rFonts w:hint="eastAsia"/>
              </w:rPr>
              <w:t>5/3-5/10</w:t>
            </w:r>
          </w:p>
        </w:tc>
      </w:tr>
      <w:tr w:rsidR="003909A8" w:rsidRPr="0037001F" w:rsidTr="0037001F">
        <w:trPr>
          <w:trHeight w:val="841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國立台灣藝術大學美術學系進修學士班107級校外畢業展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人造關係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美麗永安生活館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5/1</w:t>
            </w:r>
            <w:r w:rsidR="00C05BC7">
              <w:rPr>
                <w:rFonts w:hint="eastAsia"/>
              </w:rPr>
              <w:t>2</w:t>
            </w:r>
            <w:r w:rsidRPr="0037001F">
              <w:rPr>
                <w:rFonts w:hint="eastAsia"/>
              </w:rPr>
              <w:t>-5/20</w:t>
            </w:r>
          </w:p>
        </w:tc>
      </w:tr>
      <w:tr w:rsidR="00002F54" w:rsidRPr="0037001F" w:rsidTr="0037001F">
        <w:trPr>
          <w:trHeight w:val="800"/>
        </w:trPr>
        <w:tc>
          <w:tcPr>
            <w:tcW w:w="959" w:type="dxa"/>
            <w:vMerge w:val="restart"/>
            <w:vAlign w:val="center"/>
            <w:hideMark/>
          </w:tcPr>
          <w:p w:rsidR="00776F7C" w:rsidRDefault="00002F54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府中15</w:t>
            </w:r>
          </w:p>
          <w:p w:rsidR="00776F7C" w:rsidRDefault="00002F54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動畫</w:t>
            </w:r>
          </w:p>
          <w:p w:rsidR="00002F54" w:rsidRPr="0037001F" w:rsidRDefault="00002F54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故事館</w:t>
            </w:r>
          </w:p>
        </w:tc>
        <w:tc>
          <w:tcPr>
            <w:tcW w:w="4819" w:type="dxa"/>
            <w:hideMark/>
          </w:tcPr>
          <w:p w:rsidR="00002F54" w:rsidRPr="0037001F" w:rsidRDefault="00002F54" w:rsidP="0037001F">
            <w:pPr>
              <w:spacing w:line="400" w:lineRule="exact"/>
            </w:pPr>
            <w:r w:rsidRPr="0037001F">
              <w:rPr>
                <w:rFonts w:hint="eastAsia"/>
              </w:rPr>
              <w:t>實踐大學服裝設計學系 李俊毅手作刺繡暨服裝創作個展－工藝力</w:t>
            </w:r>
          </w:p>
        </w:tc>
        <w:tc>
          <w:tcPr>
            <w:tcW w:w="2127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4樓展覽室</w:t>
            </w:r>
          </w:p>
        </w:tc>
        <w:tc>
          <w:tcPr>
            <w:tcW w:w="1843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3/17-4/8</w:t>
            </w:r>
          </w:p>
        </w:tc>
      </w:tr>
      <w:tr w:rsidR="00002F54" w:rsidRPr="0037001F" w:rsidTr="0037001F">
        <w:trPr>
          <w:trHeight w:val="800"/>
        </w:trPr>
        <w:tc>
          <w:tcPr>
            <w:tcW w:w="959" w:type="dxa"/>
            <w:vMerge/>
            <w:vAlign w:val="center"/>
            <w:hideMark/>
          </w:tcPr>
          <w:p w:rsidR="00002F54" w:rsidRPr="0037001F" w:rsidRDefault="00002F54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002F54" w:rsidRPr="0037001F" w:rsidRDefault="00002F54" w:rsidP="0037001F">
            <w:pPr>
              <w:spacing w:line="400" w:lineRule="exact"/>
            </w:pPr>
            <w:r w:rsidRPr="0037001F">
              <w:rPr>
                <w:rFonts w:hint="eastAsia"/>
              </w:rPr>
              <w:t>開南大學創意產業與數位電影學學士學位學程103級畢業展－難言之影</w:t>
            </w:r>
          </w:p>
        </w:tc>
        <w:tc>
          <w:tcPr>
            <w:tcW w:w="2127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4樓展覽室</w:t>
            </w:r>
          </w:p>
        </w:tc>
        <w:tc>
          <w:tcPr>
            <w:tcW w:w="1843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4/12-5/2</w:t>
            </w:r>
          </w:p>
        </w:tc>
      </w:tr>
      <w:tr w:rsidR="00002F54" w:rsidRPr="0037001F" w:rsidTr="0037001F">
        <w:trPr>
          <w:trHeight w:val="800"/>
        </w:trPr>
        <w:tc>
          <w:tcPr>
            <w:tcW w:w="959" w:type="dxa"/>
            <w:vMerge/>
            <w:vAlign w:val="center"/>
            <w:hideMark/>
          </w:tcPr>
          <w:p w:rsidR="00002F54" w:rsidRPr="0037001F" w:rsidRDefault="00002F54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002F54" w:rsidRPr="0037001F" w:rsidRDefault="00002F54" w:rsidP="0037001F">
            <w:pPr>
              <w:spacing w:line="400" w:lineRule="exact"/>
            </w:pPr>
            <w:r w:rsidRPr="0037001F">
              <w:rPr>
                <w:rFonts w:hint="eastAsia"/>
              </w:rPr>
              <w:t>亞洲大學數位媒體設計學系動畫畢業聯展－有東西死掉了</w:t>
            </w:r>
          </w:p>
        </w:tc>
        <w:tc>
          <w:tcPr>
            <w:tcW w:w="2127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5樓展覽室</w:t>
            </w:r>
          </w:p>
        </w:tc>
        <w:tc>
          <w:tcPr>
            <w:tcW w:w="1843" w:type="dxa"/>
            <w:vAlign w:val="center"/>
            <w:hideMark/>
          </w:tcPr>
          <w:p w:rsidR="00002F54" w:rsidRPr="0037001F" w:rsidRDefault="00002F54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4/25-5/2</w:t>
            </w:r>
          </w:p>
        </w:tc>
      </w:tr>
      <w:tr w:rsidR="003909A8" w:rsidRPr="0037001F" w:rsidTr="0037001F">
        <w:trPr>
          <w:trHeight w:val="995"/>
        </w:trPr>
        <w:tc>
          <w:tcPr>
            <w:tcW w:w="959" w:type="dxa"/>
            <w:vMerge w:val="restart"/>
            <w:vAlign w:val="center"/>
            <w:hideMark/>
          </w:tcPr>
          <w:p w:rsidR="003909A8" w:rsidRPr="0037001F" w:rsidRDefault="003909A8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新莊文化藝術中心</w:t>
            </w: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國立臺灣藝術大學美術學系碩士班</w:t>
            </w:r>
            <w:proofErr w:type="gramStart"/>
            <w:r w:rsidRPr="0037001F">
              <w:rPr>
                <w:rFonts w:hint="eastAsia"/>
              </w:rPr>
              <w:t>游婷</w:t>
            </w:r>
            <w:proofErr w:type="gramEnd"/>
            <w:r w:rsidRPr="0037001F">
              <w:rPr>
                <w:rFonts w:hint="eastAsia"/>
              </w:rPr>
              <w:t>鈞、林政昆雙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  <w:r w:rsidR="00A45EA6" w:rsidRPr="0037001F">
              <w:rPr>
                <w:rFonts w:hint="eastAsia"/>
              </w:rPr>
              <w:t>－</w:t>
            </w:r>
            <w:proofErr w:type="gramStart"/>
            <w:r w:rsidRPr="0037001F">
              <w:rPr>
                <w:rFonts w:hint="eastAsia"/>
              </w:rPr>
              <w:t>徑遊</w:t>
            </w:r>
            <w:proofErr w:type="gramEnd"/>
            <w:r w:rsidRPr="0037001F">
              <w:rPr>
                <w:rFonts w:hint="eastAsia"/>
              </w:rPr>
              <w:t>/透視圖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新莊文化藝術中心藝術廳A廳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002F54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r w:rsidR="003909A8" w:rsidRPr="0037001F">
              <w:rPr>
                <w:rFonts w:hint="eastAsia"/>
              </w:rPr>
              <w:t>5/16</w:t>
            </w:r>
          </w:p>
        </w:tc>
      </w:tr>
      <w:tr w:rsidR="003909A8" w:rsidRPr="0037001F" w:rsidTr="0037001F">
        <w:trPr>
          <w:trHeight w:val="836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縱橫意境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許孟才油畫創作展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新莊文化藝術中心藝術廳B廳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002F54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r w:rsidR="003909A8" w:rsidRPr="0037001F">
              <w:rPr>
                <w:rFonts w:hint="eastAsia"/>
              </w:rPr>
              <w:t>5/16</w:t>
            </w:r>
          </w:p>
        </w:tc>
      </w:tr>
      <w:tr w:rsidR="003909A8" w:rsidRPr="0037001F" w:rsidTr="0037001F">
        <w:trPr>
          <w:trHeight w:val="552"/>
        </w:trPr>
        <w:tc>
          <w:tcPr>
            <w:tcW w:w="959" w:type="dxa"/>
            <w:vAlign w:val="center"/>
            <w:hideMark/>
          </w:tcPr>
          <w:p w:rsidR="003909A8" w:rsidRPr="0037001F" w:rsidRDefault="003909A8" w:rsidP="00776F7C">
            <w:pPr>
              <w:spacing w:line="440" w:lineRule="exact"/>
              <w:jc w:val="center"/>
              <w:rPr>
                <w:b/>
                <w:bCs/>
              </w:rPr>
            </w:pPr>
            <w:r w:rsidRPr="0037001F">
              <w:rPr>
                <w:rFonts w:hint="eastAsia"/>
                <w:b/>
                <w:bCs/>
              </w:rPr>
              <w:t>淡水古蹟博物館</w:t>
            </w: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北藝術大學美術學系</w:t>
            </w:r>
            <w:r w:rsidRPr="0037001F">
              <w:t>103</w:t>
            </w:r>
            <w:r w:rsidRPr="0037001F">
              <w:rPr>
                <w:rFonts w:hint="eastAsia"/>
              </w:rPr>
              <w:t>級畢業展</w:t>
            </w:r>
            <w:proofErr w:type="gramStart"/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溫故芝</w:t>
            </w:r>
            <w:proofErr w:type="gramEnd"/>
            <w:r w:rsidRPr="0037001F">
              <w:rPr>
                <w:rFonts w:hint="eastAsia"/>
              </w:rPr>
              <w:t>心好友麋鹿</w:t>
            </w:r>
          </w:p>
        </w:tc>
        <w:tc>
          <w:tcPr>
            <w:tcW w:w="2127" w:type="dxa"/>
            <w:noWrap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proofErr w:type="gramStart"/>
            <w:r w:rsidRPr="0037001F">
              <w:rPr>
                <w:rFonts w:hint="eastAsia"/>
              </w:rPr>
              <w:t>滬水</w:t>
            </w:r>
            <w:proofErr w:type="gramEnd"/>
            <w:r w:rsidRPr="0037001F">
              <w:rPr>
                <w:rFonts w:hint="eastAsia"/>
              </w:rPr>
              <w:t>一方藝文空間4樓</w:t>
            </w:r>
          </w:p>
        </w:tc>
        <w:tc>
          <w:tcPr>
            <w:tcW w:w="1843" w:type="dxa"/>
            <w:noWrap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5/4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5/27</w:t>
            </w:r>
          </w:p>
        </w:tc>
      </w:tr>
      <w:tr w:rsidR="003909A8" w:rsidRPr="0037001F" w:rsidTr="0037001F">
        <w:trPr>
          <w:trHeight w:val="760"/>
        </w:trPr>
        <w:tc>
          <w:tcPr>
            <w:tcW w:w="959" w:type="dxa"/>
            <w:vMerge w:val="restart"/>
            <w:vAlign w:val="center"/>
            <w:hideMark/>
          </w:tcPr>
          <w:p w:rsidR="003909A8" w:rsidRPr="0037001F" w:rsidRDefault="003909A8" w:rsidP="00776F7C">
            <w:pPr>
              <w:spacing w:line="440" w:lineRule="exact"/>
              <w:jc w:val="center"/>
              <w:rPr>
                <w:b/>
                <w:bCs/>
                <w:sz w:val="20"/>
                <w:szCs w:val="20"/>
              </w:rPr>
            </w:pPr>
            <w:r w:rsidRPr="0037001F">
              <w:rPr>
                <w:rFonts w:hint="eastAsia"/>
                <w:b/>
                <w:bCs/>
              </w:rPr>
              <w:t>板橋435藝文特區</w:t>
            </w: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北藝術大學-美術學系碩士在職專班　繪畫筆記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袁梅芳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</w:t>
            </w:r>
            <w:proofErr w:type="gramStart"/>
            <w:r w:rsidRPr="0037001F">
              <w:rPr>
                <w:rFonts w:hint="eastAsia"/>
              </w:rPr>
              <w:t>浮洲館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3/28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4/8</w:t>
            </w:r>
          </w:p>
        </w:tc>
      </w:tr>
      <w:tr w:rsidR="003909A8" w:rsidRPr="0037001F" w:rsidTr="0037001F">
        <w:trPr>
          <w:trHeight w:val="800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東海美術系研究所　徐靖軒碩士研究創作展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結晶汪洋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板橋435藝文特區-小展間(2間)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3/28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4/8</w:t>
            </w:r>
          </w:p>
        </w:tc>
      </w:tr>
      <w:tr w:rsidR="003909A8" w:rsidRPr="0037001F" w:rsidTr="0037001F">
        <w:trPr>
          <w:trHeight w:val="850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北藝術大學美術學系創作碩士班　殅殅不熄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3/28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4/8</w:t>
            </w:r>
          </w:p>
        </w:tc>
      </w:tr>
      <w:tr w:rsidR="003909A8" w:rsidRPr="0037001F" w:rsidTr="0037001F">
        <w:trPr>
          <w:trHeight w:val="833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長榮大學-媒體設計科技學系107級 楊欣</w:t>
            </w:r>
            <w:proofErr w:type="gramStart"/>
            <w:r w:rsidRPr="0037001F">
              <w:rPr>
                <w:rFonts w:hint="eastAsia"/>
              </w:rPr>
              <w:t>諭</w:t>
            </w:r>
            <w:proofErr w:type="gramEnd"/>
            <w:r w:rsidRPr="0037001F">
              <w:rPr>
                <w:rFonts w:hint="eastAsia"/>
              </w:rPr>
              <w:t>畢業個</w:t>
            </w:r>
            <w:proofErr w:type="gramStart"/>
            <w:r w:rsidRPr="0037001F">
              <w:rPr>
                <w:rFonts w:hint="eastAsia"/>
              </w:rPr>
              <w:t>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無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3/28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4/8</w:t>
            </w:r>
          </w:p>
        </w:tc>
      </w:tr>
      <w:tr w:rsidR="003909A8" w:rsidRPr="0037001F" w:rsidTr="0037001F">
        <w:trPr>
          <w:trHeight w:val="845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國立清華大學 藝術與設計學系107級創作組畢業展</w:t>
            </w:r>
            <w:proofErr w:type="gramStart"/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不耐凡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</w:t>
            </w:r>
            <w:proofErr w:type="gramStart"/>
            <w:r w:rsidRPr="0037001F">
              <w:rPr>
                <w:rFonts w:hint="eastAsia"/>
              </w:rPr>
              <w:t>浮洲館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4/12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4/23</w:t>
            </w:r>
          </w:p>
        </w:tc>
      </w:tr>
      <w:tr w:rsidR="003909A8" w:rsidRPr="0037001F" w:rsidTr="0037001F">
        <w:trPr>
          <w:trHeight w:val="828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國立臺灣藝術大學-雕塑學系/碩士班　呂文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隱身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板橋435藝文特區-小展間(2間)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4/12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4/23</w:t>
            </w:r>
          </w:p>
        </w:tc>
      </w:tr>
      <w:tr w:rsidR="003909A8" w:rsidRPr="0037001F" w:rsidTr="0037001F">
        <w:trPr>
          <w:trHeight w:val="840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北教育大學-藝術與造形設計學系　　黃玉</w:t>
            </w:r>
            <w:proofErr w:type="gramStart"/>
            <w:r w:rsidRPr="0037001F">
              <w:rPr>
                <w:rFonts w:hint="eastAsia"/>
              </w:rPr>
              <w:t>旼個展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以海</w:t>
            </w:r>
            <w:proofErr w:type="gramEnd"/>
            <w:r w:rsidRPr="0037001F">
              <w:rPr>
                <w:rFonts w:hint="eastAsia"/>
              </w:rPr>
              <w:t>為界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4/12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4/23</w:t>
            </w:r>
          </w:p>
        </w:tc>
      </w:tr>
      <w:tr w:rsidR="003909A8" w:rsidRPr="0037001F" w:rsidTr="0037001F">
        <w:trPr>
          <w:trHeight w:val="833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 xml:space="preserve">國立臺灣藝術大學造形藝術碩士在職班　</w:t>
            </w:r>
            <w:proofErr w:type="gramStart"/>
            <w:r w:rsidRPr="0037001F">
              <w:rPr>
                <w:rFonts w:hint="eastAsia"/>
              </w:rPr>
              <w:t>曾微雅</w:t>
            </w:r>
            <w:proofErr w:type="gramEnd"/>
            <w:r w:rsidRPr="0037001F">
              <w:rPr>
                <w:rFonts w:hint="eastAsia"/>
              </w:rPr>
              <w:t>畢業個展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「線，在進行式」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板橋435藝文特區-小展間(2間)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4/12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4/23</w:t>
            </w:r>
          </w:p>
        </w:tc>
      </w:tr>
      <w:tr w:rsidR="003909A8" w:rsidRPr="0037001F" w:rsidTr="0037001F">
        <w:trPr>
          <w:trHeight w:val="845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hideMark/>
          </w:tcPr>
          <w:p w:rsidR="003909A8" w:rsidRPr="0037001F" w:rsidRDefault="003909A8" w:rsidP="0037001F">
            <w:pPr>
              <w:spacing w:line="400" w:lineRule="exact"/>
            </w:pPr>
            <w:r w:rsidRPr="0037001F">
              <w:rPr>
                <w:rFonts w:hint="eastAsia"/>
              </w:rPr>
              <w:t>大葉大學造形藝術學系第19屆繪畫工房畢業展</w:t>
            </w:r>
            <w:r w:rsidR="00A45EA6" w:rsidRPr="0037001F">
              <w:rPr>
                <w:rFonts w:hint="eastAsia"/>
              </w:rPr>
              <w:t>－</w:t>
            </w:r>
            <w:proofErr w:type="gramStart"/>
            <w:r w:rsidRPr="0037001F">
              <w:rPr>
                <w:rFonts w:hint="eastAsia"/>
              </w:rPr>
              <w:t>萃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</w:t>
            </w:r>
            <w:proofErr w:type="gramStart"/>
            <w:r w:rsidRPr="0037001F">
              <w:rPr>
                <w:rFonts w:hint="eastAsia"/>
              </w:rPr>
              <w:t>浮洲館</w:t>
            </w:r>
            <w:proofErr w:type="gramEnd"/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4/27~5/8</w:t>
            </w:r>
          </w:p>
        </w:tc>
      </w:tr>
      <w:tr w:rsidR="003909A8" w:rsidRPr="0037001F" w:rsidTr="0037001F">
        <w:trPr>
          <w:trHeight w:val="324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rPr>
                <w:rFonts w:ascii="新細明體" w:eastAsia="新細明體" w:hAnsi="新細明體" w:cs="新細明體"/>
              </w:rPr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北藝術大學美術創作學系 黃毓婷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在虛實中夢遊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5/8</w:t>
            </w:r>
          </w:p>
        </w:tc>
      </w:tr>
      <w:tr w:rsidR="003909A8" w:rsidRPr="0037001F" w:rsidTr="0037001F">
        <w:trPr>
          <w:trHeight w:val="324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rPr>
                <w:rFonts w:ascii="新細明體" w:eastAsia="新細明體" w:hAnsi="新細明體" w:cs="新細明體"/>
              </w:rPr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北教育大學-藝術與造形設計學系　張婷雯</w:t>
            </w:r>
            <w:proofErr w:type="gramStart"/>
            <w:r w:rsidRPr="0037001F">
              <w:rPr>
                <w:rFonts w:hint="eastAsia"/>
              </w:rPr>
              <w:t>個</w:t>
            </w:r>
            <w:proofErr w:type="gramEnd"/>
            <w:r w:rsidRPr="0037001F">
              <w:rPr>
                <w:rFonts w:hint="eastAsia"/>
              </w:rPr>
              <w:t>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>岩</w:t>
            </w:r>
            <w:proofErr w:type="gramStart"/>
            <w:r w:rsidRPr="0037001F">
              <w:rPr>
                <w:rFonts w:hint="eastAsia"/>
              </w:rPr>
              <w:t>緒</w:t>
            </w:r>
            <w:proofErr w:type="gramEnd"/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5/8</w:t>
            </w:r>
          </w:p>
        </w:tc>
      </w:tr>
      <w:tr w:rsidR="003909A8" w:rsidRPr="0037001F" w:rsidTr="0037001F">
        <w:trPr>
          <w:trHeight w:val="324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rPr>
                <w:rFonts w:ascii="新細明體" w:eastAsia="新細明體" w:hAnsi="新細明體" w:cs="新細明體"/>
              </w:rPr>
            </w:pPr>
            <w:r w:rsidRPr="0037001F">
              <w:rPr>
                <w:rFonts w:hint="eastAsia"/>
              </w:rPr>
              <w:t>國立</w:t>
            </w:r>
            <w:proofErr w:type="gramStart"/>
            <w:r w:rsidRPr="0037001F">
              <w:rPr>
                <w:rFonts w:hint="eastAsia"/>
              </w:rPr>
              <w:t>臺</w:t>
            </w:r>
            <w:proofErr w:type="gramEnd"/>
            <w:r w:rsidRPr="0037001F">
              <w:rPr>
                <w:rFonts w:hint="eastAsia"/>
              </w:rPr>
              <w:t>北藝術大學美術創作研究所「所在與他方」</w:t>
            </w:r>
            <w:proofErr w:type="gramStart"/>
            <w:r w:rsidRPr="0037001F">
              <w:rPr>
                <w:rFonts w:hint="eastAsia"/>
              </w:rPr>
              <w:t>翁頌詠個</w:t>
            </w:r>
            <w:proofErr w:type="gramEnd"/>
            <w:r w:rsidRPr="0037001F">
              <w:rPr>
                <w:rFonts w:hint="eastAsia"/>
              </w:rPr>
              <w:t>展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r w:rsidRPr="0037001F">
              <w:rPr>
                <w:rFonts w:hint="eastAsia"/>
              </w:rPr>
              <w:t>5/8</w:t>
            </w:r>
          </w:p>
        </w:tc>
      </w:tr>
      <w:tr w:rsidR="003909A8" w:rsidRPr="0037001F" w:rsidTr="0037001F">
        <w:trPr>
          <w:trHeight w:val="324"/>
        </w:trPr>
        <w:tc>
          <w:tcPr>
            <w:tcW w:w="959" w:type="dxa"/>
            <w:vMerge/>
            <w:vAlign w:val="center"/>
            <w:hideMark/>
          </w:tcPr>
          <w:p w:rsidR="003909A8" w:rsidRPr="0037001F" w:rsidRDefault="003909A8" w:rsidP="0037001F">
            <w:pPr>
              <w:spacing w:line="440" w:lineRule="exact"/>
              <w:jc w:val="center"/>
              <w:rPr>
                <w:b/>
                <w:bCs/>
              </w:rPr>
            </w:pPr>
          </w:p>
        </w:tc>
        <w:tc>
          <w:tcPr>
            <w:tcW w:w="4819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rPr>
                <w:rFonts w:ascii="新細明體" w:eastAsia="新細明體" w:hAnsi="新細明體" w:cs="新細明體"/>
              </w:rPr>
            </w:pPr>
            <w:r w:rsidRPr="0037001F">
              <w:rPr>
                <w:rFonts w:hint="eastAsia"/>
              </w:rPr>
              <w:t>天主教輔仁大學-影像傳播學系  羅翊菱與蔡灝</w:t>
            </w:r>
            <w:proofErr w:type="gramStart"/>
            <w:r w:rsidRPr="0037001F">
              <w:rPr>
                <w:rFonts w:hint="eastAsia"/>
              </w:rPr>
              <w:t>浡</w:t>
            </w:r>
            <w:proofErr w:type="gramEnd"/>
            <w:r w:rsidRPr="0037001F">
              <w:rPr>
                <w:rFonts w:hint="eastAsia"/>
              </w:rPr>
              <w:t>聯合個展</w:t>
            </w:r>
            <w:r w:rsidR="00A45EA6" w:rsidRPr="0037001F">
              <w:rPr>
                <w:rFonts w:hint="eastAsia"/>
              </w:rPr>
              <w:t>－</w:t>
            </w:r>
            <w:r w:rsidRPr="0037001F">
              <w:rPr>
                <w:rFonts w:hint="eastAsia"/>
              </w:rPr>
              <w:t xml:space="preserve">海平面 on the sea </w:t>
            </w:r>
          </w:p>
        </w:tc>
        <w:tc>
          <w:tcPr>
            <w:tcW w:w="2127" w:type="dxa"/>
            <w:vAlign w:val="center"/>
            <w:hideMark/>
          </w:tcPr>
          <w:p w:rsidR="003909A8" w:rsidRPr="0037001F" w:rsidRDefault="003909A8" w:rsidP="0037001F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板橋435藝文特區-小展間</w:t>
            </w:r>
          </w:p>
        </w:tc>
        <w:tc>
          <w:tcPr>
            <w:tcW w:w="1843" w:type="dxa"/>
            <w:vAlign w:val="center"/>
            <w:hideMark/>
          </w:tcPr>
          <w:p w:rsidR="003909A8" w:rsidRPr="0037001F" w:rsidRDefault="003909A8" w:rsidP="00C05BC7">
            <w:pPr>
              <w:spacing w:line="400" w:lineRule="exact"/>
              <w:jc w:val="center"/>
            </w:pPr>
            <w:r w:rsidRPr="0037001F">
              <w:rPr>
                <w:rFonts w:hint="eastAsia"/>
              </w:rPr>
              <w:t>4/27</w:t>
            </w:r>
            <w:r w:rsidR="00C05BC7">
              <w:rPr>
                <w:rFonts w:hint="eastAsia"/>
              </w:rPr>
              <w:t>-</w:t>
            </w:r>
            <w:bookmarkStart w:id="0" w:name="_GoBack"/>
            <w:bookmarkEnd w:id="0"/>
            <w:r w:rsidRPr="0037001F">
              <w:rPr>
                <w:rFonts w:hint="eastAsia"/>
              </w:rPr>
              <w:t>5/8</w:t>
            </w:r>
          </w:p>
        </w:tc>
      </w:tr>
    </w:tbl>
    <w:p w:rsidR="003909A8" w:rsidRPr="00FA3345" w:rsidRDefault="003909A8" w:rsidP="00FA3345">
      <w:pPr>
        <w:widowControl/>
        <w:rPr>
          <w:b/>
          <w:sz w:val="26"/>
          <w:szCs w:val="26"/>
        </w:rPr>
      </w:pPr>
    </w:p>
    <w:sectPr w:rsidR="003909A8" w:rsidRPr="00FA3345" w:rsidSect="0053716F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A24" w:rsidRDefault="00916A24" w:rsidP="00024D51">
      <w:r>
        <w:separator/>
      </w:r>
    </w:p>
  </w:endnote>
  <w:endnote w:type="continuationSeparator" w:id="0">
    <w:p w:rsidR="00916A24" w:rsidRDefault="00916A24" w:rsidP="0002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A24" w:rsidRDefault="00916A24" w:rsidP="00024D51">
      <w:r>
        <w:separator/>
      </w:r>
    </w:p>
  </w:footnote>
  <w:footnote w:type="continuationSeparator" w:id="0">
    <w:p w:rsidR="00916A24" w:rsidRDefault="00916A24" w:rsidP="0002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1D90"/>
    <w:multiLevelType w:val="hybridMultilevel"/>
    <w:tmpl w:val="73C0EED0"/>
    <w:lvl w:ilvl="0" w:tplc="90E630C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>
    <w:nsid w:val="48827672"/>
    <w:multiLevelType w:val="hybridMultilevel"/>
    <w:tmpl w:val="73C0EED0"/>
    <w:lvl w:ilvl="0" w:tplc="90E630C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4A3F1C9E"/>
    <w:multiLevelType w:val="hybridMultilevel"/>
    <w:tmpl w:val="73C0EED0"/>
    <w:lvl w:ilvl="0" w:tplc="90E630C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>
    <w:nsid w:val="79B73748"/>
    <w:multiLevelType w:val="hybridMultilevel"/>
    <w:tmpl w:val="73C0EED0"/>
    <w:lvl w:ilvl="0" w:tplc="90E630CC">
      <w:start w:val="1"/>
      <w:numFmt w:val="taiwaneseCountingThousand"/>
      <w:lvlText w:val="(%1)"/>
      <w:lvlJc w:val="left"/>
      <w:pPr>
        <w:ind w:left="104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30"/>
    <w:rsid w:val="00002F54"/>
    <w:rsid w:val="0000326F"/>
    <w:rsid w:val="00024D51"/>
    <w:rsid w:val="00065BA7"/>
    <w:rsid w:val="0007068C"/>
    <w:rsid w:val="000A0E11"/>
    <w:rsid w:val="000A77C0"/>
    <w:rsid w:val="00100D0F"/>
    <w:rsid w:val="00193102"/>
    <w:rsid w:val="00194FB1"/>
    <w:rsid w:val="001B6C61"/>
    <w:rsid w:val="001E6673"/>
    <w:rsid w:val="002F4350"/>
    <w:rsid w:val="00313BF9"/>
    <w:rsid w:val="00334004"/>
    <w:rsid w:val="0037001F"/>
    <w:rsid w:val="00382EBB"/>
    <w:rsid w:val="00383391"/>
    <w:rsid w:val="003909A8"/>
    <w:rsid w:val="003C0A6E"/>
    <w:rsid w:val="00401DA4"/>
    <w:rsid w:val="004C2D0A"/>
    <w:rsid w:val="004C3D40"/>
    <w:rsid w:val="005164D5"/>
    <w:rsid w:val="0053716F"/>
    <w:rsid w:val="00617AF5"/>
    <w:rsid w:val="006A7318"/>
    <w:rsid w:val="006E0764"/>
    <w:rsid w:val="007317D5"/>
    <w:rsid w:val="00776F7C"/>
    <w:rsid w:val="00785DB0"/>
    <w:rsid w:val="007B0776"/>
    <w:rsid w:val="007D17F9"/>
    <w:rsid w:val="007E0B7E"/>
    <w:rsid w:val="00847757"/>
    <w:rsid w:val="00860260"/>
    <w:rsid w:val="00891AFA"/>
    <w:rsid w:val="008B1CBA"/>
    <w:rsid w:val="008E19E7"/>
    <w:rsid w:val="00905AC1"/>
    <w:rsid w:val="00914B67"/>
    <w:rsid w:val="00916A24"/>
    <w:rsid w:val="00951BA3"/>
    <w:rsid w:val="00953C10"/>
    <w:rsid w:val="00974CD6"/>
    <w:rsid w:val="009B570E"/>
    <w:rsid w:val="009C4383"/>
    <w:rsid w:val="009E1C79"/>
    <w:rsid w:val="00A17B59"/>
    <w:rsid w:val="00A45EA6"/>
    <w:rsid w:val="00A5534A"/>
    <w:rsid w:val="00A665E9"/>
    <w:rsid w:val="00AF3005"/>
    <w:rsid w:val="00B1430C"/>
    <w:rsid w:val="00BC5A99"/>
    <w:rsid w:val="00BC7F41"/>
    <w:rsid w:val="00C05BC7"/>
    <w:rsid w:val="00C25DB8"/>
    <w:rsid w:val="00C261F3"/>
    <w:rsid w:val="00CB5F78"/>
    <w:rsid w:val="00CC3328"/>
    <w:rsid w:val="00CE5C30"/>
    <w:rsid w:val="00D3654F"/>
    <w:rsid w:val="00D74530"/>
    <w:rsid w:val="00DA741F"/>
    <w:rsid w:val="00DC4D1A"/>
    <w:rsid w:val="00E33C72"/>
    <w:rsid w:val="00EC26A6"/>
    <w:rsid w:val="00EF09C4"/>
    <w:rsid w:val="00EF4779"/>
    <w:rsid w:val="00F103C2"/>
    <w:rsid w:val="00F3788F"/>
    <w:rsid w:val="00F47972"/>
    <w:rsid w:val="00FA3345"/>
    <w:rsid w:val="00FD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  <w:unhideWhenUsed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link w:val="a7"/>
    <w:uiPriority w:val="99"/>
    <w:rPr>
      <w:rFonts w:ascii="標楷體" w:eastAsia="標楷體" w:hAnsi="標楷體" w:cs="Times New Roman"/>
      <w:sz w:val="20"/>
      <w:szCs w:val="20"/>
    </w:rPr>
  </w:style>
  <w:style w:type="character" w:customStyle="1" w:styleId="a6">
    <w:name w:val="頁尾 字元"/>
    <w:link w:val="a5"/>
    <w:uiPriority w:val="99"/>
    <w:rPr>
      <w:rFonts w:ascii="標楷體" w:eastAsia="標楷體" w:hAnsi="標楷體" w:cs="Times New Roman"/>
      <w:sz w:val="20"/>
      <w:szCs w:val="20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sz w:val="18"/>
      <w:szCs w:val="18"/>
    </w:rPr>
  </w:style>
  <w:style w:type="table" w:styleId="aa">
    <w:name w:val="Table Grid"/>
    <w:basedOn w:val="a1"/>
    <w:uiPriority w:val="59"/>
    <w:rsid w:val="003909A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716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 w:hAnsi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semiHidden/>
    <w:unhideWhenUsed/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8">
    <w:name w:val="頁首 字元"/>
    <w:link w:val="a7"/>
    <w:uiPriority w:val="99"/>
    <w:rPr>
      <w:rFonts w:ascii="標楷體" w:eastAsia="標楷體" w:hAnsi="標楷體" w:cs="Times New Roman"/>
      <w:sz w:val="20"/>
      <w:szCs w:val="20"/>
    </w:rPr>
  </w:style>
  <w:style w:type="character" w:customStyle="1" w:styleId="a6">
    <w:name w:val="頁尾 字元"/>
    <w:link w:val="a5"/>
    <w:uiPriority w:val="99"/>
    <w:rPr>
      <w:rFonts w:ascii="標楷體" w:eastAsia="標楷體" w:hAnsi="標楷體" w:cs="Times New Roman"/>
      <w:sz w:val="20"/>
      <w:szCs w:val="20"/>
    </w:rPr>
  </w:style>
  <w:style w:type="character" w:customStyle="1" w:styleId="a4">
    <w:name w:val="註解方塊文字 字元"/>
    <w:link w:val="a3"/>
    <w:uiPriority w:val="99"/>
    <w:semiHidden/>
    <w:rPr>
      <w:rFonts w:ascii="Cambria" w:hAnsi="Cambria"/>
      <w:sz w:val="18"/>
      <w:szCs w:val="18"/>
    </w:rPr>
  </w:style>
  <w:style w:type="table" w:styleId="aa">
    <w:name w:val="Table Grid"/>
    <w:basedOn w:val="a1"/>
    <w:uiPriority w:val="59"/>
    <w:rsid w:val="003909A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716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C5D356-7013-445D-9D6A-E518FF41A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309</Words>
  <Characters>1766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「天使的迷宮－慢飛天使藝術展」說明</dc:title>
  <dc:creator>ad8421</dc:creator>
  <cp:lastModifiedBy>陳若云</cp:lastModifiedBy>
  <cp:revision>5</cp:revision>
  <cp:lastPrinted>2018-03-21T08:50:00Z</cp:lastPrinted>
  <dcterms:created xsi:type="dcterms:W3CDTF">2018-03-23T03:07:00Z</dcterms:created>
  <dcterms:modified xsi:type="dcterms:W3CDTF">2018-04-25T00:45:00Z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