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94" w:rsidRPr="001C2628" w:rsidRDefault="00300B94" w:rsidP="00300B94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2"/>
          <w:szCs w:val="32"/>
        </w:rPr>
      </w:pPr>
      <w:r w:rsidRPr="001C2628">
        <w:rPr>
          <w:rFonts w:ascii="標楷體" w:eastAsia="標楷體" w:cs="標楷體" w:hint="eastAsia"/>
          <w:color w:val="000000"/>
          <w:sz w:val="32"/>
          <w:szCs w:val="32"/>
        </w:rPr>
        <w:t>新北市政府藝文展演場地使用管理要點</w:t>
      </w:r>
    </w:p>
    <w:p w:rsidR="00300B94" w:rsidRPr="001C2628" w:rsidRDefault="00300B94" w:rsidP="00300B9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5"/>
        </w:tabs>
        <w:autoSpaceDE w:val="0"/>
        <w:autoSpaceDN w:val="0"/>
        <w:adjustRightInd w:val="0"/>
        <w:ind w:left="492" w:hangingChars="246" w:hanging="492"/>
        <w:rPr>
          <w:rFonts w:ascii="標楷體" w:eastAsia="標楷體" w:cs="標楷體"/>
          <w:color w:val="000000"/>
        </w:rPr>
      </w:pPr>
      <w:r w:rsidRPr="001C2628">
        <w:rPr>
          <w:rFonts w:ascii="標楷體" w:eastAsia="標楷體" w:cs="標楷體" w:hint="eastAsia"/>
          <w:color w:val="000000"/>
        </w:rPr>
        <w:t>新北市政府（以下簡稱本府）為加強推展文化建設，倡導正當藝文活動，發揮新北市藝文中心、新北市新莊文化藝術中心、板橋</w:t>
      </w:r>
      <w:r w:rsidRPr="001C2628">
        <w:rPr>
          <w:rFonts w:ascii="標楷體" w:eastAsia="標楷體" w:cs="標楷體"/>
          <w:color w:val="000000"/>
        </w:rPr>
        <w:t>435</w:t>
      </w:r>
      <w:r w:rsidRPr="001C2628">
        <w:rPr>
          <w:rFonts w:ascii="標楷體" w:eastAsia="標楷體" w:cs="標楷體" w:hint="eastAsia"/>
          <w:color w:val="000000"/>
        </w:rPr>
        <w:t>藝文特區、美麗永安生活館及府中</w:t>
      </w:r>
      <w:r w:rsidRPr="001C2628">
        <w:rPr>
          <w:rFonts w:ascii="標楷體" w:eastAsia="標楷體" w:cs="標楷體"/>
          <w:color w:val="000000"/>
        </w:rPr>
        <w:t>15</w:t>
      </w:r>
      <w:r w:rsidRPr="001C2628">
        <w:rPr>
          <w:rFonts w:ascii="標楷體" w:eastAsia="標楷體" w:cs="標楷體" w:hint="eastAsia"/>
          <w:color w:val="000000"/>
        </w:rPr>
        <w:t>之場地</w:t>
      </w:r>
      <w:r w:rsidRPr="001C2628">
        <w:rPr>
          <w:rFonts w:ascii="標楷體" w:eastAsia="標楷體" w:cs="標楷體"/>
          <w:color w:val="000000"/>
        </w:rPr>
        <w:t xml:space="preserve"> (</w:t>
      </w:r>
      <w:r w:rsidRPr="001C2628">
        <w:rPr>
          <w:rFonts w:ascii="標楷體" w:eastAsia="標楷體" w:cs="標楷體" w:hint="eastAsia"/>
          <w:color w:val="000000"/>
        </w:rPr>
        <w:t>以下簡稱場地</w:t>
      </w:r>
      <w:r w:rsidRPr="001C2628">
        <w:rPr>
          <w:rFonts w:ascii="標楷體" w:eastAsia="標楷體" w:cs="標楷體"/>
          <w:color w:val="000000"/>
        </w:rPr>
        <w:t>)</w:t>
      </w:r>
      <w:r w:rsidRPr="001C2628">
        <w:rPr>
          <w:rFonts w:ascii="標楷體" w:eastAsia="標楷體" w:cs="標楷體" w:hint="eastAsia"/>
          <w:color w:val="000000"/>
        </w:rPr>
        <w:t>服務功能，特訂定本要點。</w:t>
      </w:r>
    </w:p>
    <w:p w:rsidR="00300B94" w:rsidRPr="001C2628" w:rsidRDefault="00300B94" w:rsidP="00300B9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5"/>
        </w:tabs>
        <w:autoSpaceDE w:val="0"/>
        <w:autoSpaceDN w:val="0"/>
        <w:adjustRightInd w:val="0"/>
        <w:ind w:left="492" w:hangingChars="246" w:hanging="492"/>
        <w:rPr>
          <w:rFonts w:ascii="標楷體" w:eastAsia="標楷體" w:cs="標楷體"/>
          <w:color w:val="000000"/>
        </w:rPr>
      </w:pPr>
      <w:r w:rsidRPr="001C2628">
        <w:rPr>
          <w:rFonts w:ascii="標楷體" w:eastAsia="標楷體" w:cs="標楷體" w:hint="eastAsia"/>
          <w:color w:val="000000"/>
        </w:rPr>
        <w:t>申請使用場地者，應於使用前二</w:t>
      </w:r>
      <w:proofErr w:type="gramStart"/>
      <w:r w:rsidRPr="001C2628">
        <w:rPr>
          <w:rFonts w:ascii="標楷體" w:eastAsia="標楷體" w:cs="標楷體" w:hint="eastAsia"/>
          <w:color w:val="000000"/>
        </w:rPr>
        <w:t>個月填</w:t>
      </w:r>
      <w:proofErr w:type="gramEnd"/>
      <w:r w:rsidRPr="001C2628">
        <w:rPr>
          <w:rFonts w:ascii="標楷體" w:eastAsia="標楷體" w:cs="標楷體" w:hint="eastAsia"/>
          <w:color w:val="000000"/>
        </w:rPr>
        <w:t>具申請表，並檢附有關證件、活動計畫書，送本府文化局</w:t>
      </w:r>
      <w:r w:rsidRPr="001C2628">
        <w:rPr>
          <w:rFonts w:ascii="標楷體" w:eastAsia="標楷體" w:cs="標楷體"/>
          <w:color w:val="000000"/>
        </w:rPr>
        <w:t>(</w:t>
      </w:r>
      <w:r w:rsidRPr="001C2628">
        <w:rPr>
          <w:rFonts w:ascii="標楷體" w:eastAsia="標楷體" w:cs="標楷體" w:hint="eastAsia"/>
          <w:color w:val="000000"/>
        </w:rPr>
        <w:t>以下簡稱本局</w:t>
      </w:r>
      <w:r w:rsidRPr="001C2628">
        <w:rPr>
          <w:rFonts w:ascii="標楷體" w:eastAsia="標楷體" w:cs="標楷體"/>
          <w:color w:val="000000"/>
        </w:rPr>
        <w:t>)</w:t>
      </w:r>
      <w:r w:rsidRPr="001C2628">
        <w:rPr>
          <w:rFonts w:ascii="標楷體" w:eastAsia="標楷體" w:cs="標楷體" w:hint="eastAsia"/>
          <w:color w:val="000000"/>
        </w:rPr>
        <w:t>審查；經本局核准者，除依新北市藝文展演場地使用收費標準</w:t>
      </w:r>
      <w:r w:rsidRPr="001C2628">
        <w:rPr>
          <w:rFonts w:ascii="標楷體" w:eastAsia="標楷體" w:cs="標楷體"/>
          <w:color w:val="000000"/>
        </w:rPr>
        <w:t xml:space="preserve"> (</w:t>
      </w:r>
      <w:r w:rsidRPr="001C2628">
        <w:rPr>
          <w:rFonts w:ascii="標楷體" w:eastAsia="標楷體" w:cs="標楷體" w:hint="eastAsia"/>
          <w:color w:val="000000"/>
        </w:rPr>
        <w:t>以下簡稱收費標準</w:t>
      </w:r>
      <w:r w:rsidRPr="001C2628">
        <w:rPr>
          <w:rFonts w:ascii="標楷體" w:eastAsia="標楷體" w:cs="標楷體"/>
          <w:color w:val="000000"/>
        </w:rPr>
        <w:t xml:space="preserve">) </w:t>
      </w:r>
      <w:r w:rsidRPr="001C2628">
        <w:rPr>
          <w:rFonts w:ascii="標楷體" w:eastAsia="標楷體" w:cs="標楷體" w:hint="eastAsia"/>
          <w:color w:val="000000"/>
        </w:rPr>
        <w:t>第四條第一項規定免收各項費用外，應於使用前一個月，繳納場地使用費及保證金。但因公共利益或特殊需要，經本局專案簽准，得於使用前一日，繳納使用費及保證金，逾期以棄權論。</w:t>
      </w:r>
    </w:p>
    <w:p w:rsidR="00300B94" w:rsidRPr="001C2628" w:rsidRDefault="00300B94" w:rsidP="00300B9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ind w:left="492" w:hangingChars="246" w:hanging="492"/>
        <w:rPr>
          <w:rFonts w:ascii="標楷體" w:eastAsia="標楷體" w:cs="標楷體"/>
          <w:color w:val="000000"/>
        </w:rPr>
      </w:pPr>
      <w:r w:rsidRPr="001C2628">
        <w:rPr>
          <w:rFonts w:ascii="標楷體" w:eastAsia="標楷體" w:cs="標楷體" w:hint="eastAsia"/>
          <w:color w:val="000000"/>
        </w:rPr>
        <w:t>場地使用完畢，由本局會同使用人檢視場地設施，如</w:t>
      </w:r>
      <w:proofErr w:type="gramStart"/>
      <w:r w:rsidRPr="001C2628">
        <w:rPr>
          <w:rFonts w:ascii="標楷體" w:eastAsia="標楷體" w:cs="標楷體" w:hint="eastAsia"/>
          <w:color w:val="000000"/>
        </w:rPr>
        <w:t>有污毀</w:t>
      </w:r>
      <w:proofErr w:type="gramEnd"/>
      <w:r w:rsidRPr="001C2628">
        <w:rPr>
          <w:rFonts w:ascii="標楷體" w:eastAsia="標楷體" w:cs="標楷體" w:hint="eastAsia"/>
          <w:color w:val="000000"/>
        </w:rPr>
        <w:t>、損壞，使用人應負損害賠償責任，本局並得自保證金扣抵之；如無損害，保證金無息退還。</w:t>
      </w:r>
    </w:p>
    <w:p w:rsidR="00300B94" w:rsidRPr="001C2628" w:rsidRDefault="00300B94" w:rsidP="00300B9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ind w:left="492" w:hangingChars="246" w:hanging="492"/>
        <w:rPr>
          <w:rFonts w:ascii="標楷體" w:eastAsia="標楷體" w:cs="標楷體"/>
          <w:color w:val="000000"/>
        </w:rPr>
      </w:pPr>
      <w:r w:rsidRPr="001C2628">
        <w:rPr>
          <w:rFonts w:ascii="標楷體" w:eastAsia="標楷體" w:cs="標楷體" w:hint="eastAsia"/>
          <w:color w:val="000000"/>
        </w:rPr>
        <w:t>因可歸責於申請人之事由，致不使用場地或設備者，除無息退還保證金外，已繳納之場地使用費，不予退還。如遇不可抗力之事由致不能使用時，申請人得申請延期或由本局無息退還場地使用費及保證金。政府機關或本局臨時需要，必須使用場地時，得通知申請人停止其使用，並無息退還場地使用費及保證金。</w:t>
      </w:r>
    </w:p>
    <w:p w:rsidR="00300B94" w:rsidRPr="001C2628" w:rsidRDefault="00300B94" w:rsidP="00300B9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ind w:left="492" w:hangingChars="246" w:hanging="492"/>
        <w:rPr>
          <w:rFonts w:ascii="標楷體" w:eastAsia="標楷體" w:cs="標楷體"/>
          <w:color w:val="000000"/>
        </w:rPr>
      </w:pPr>
      <w:r w:rsidRPr="001C2628">
        <w:rPr>
          <w:rFonts w:ascii="標楷體" w:eastAsia="標楷體" w:cs="標楷體" w:hint="eastAsia"/>
          <w:color w:val="000000"/>
        </w:rPr>
        <w:t>有下列情形之</w:t>
      </w:r>
      <w:proofErr w:type="gramStart"/>
      <w:r w:rsidRPr="001C2628">
        <w:rPr>
          <w:rFonts w:ascii="標楷體" w:eastAsia="標楷體" w:cs="標楷體" w:hint="eastAsia"/>
          <w:color w:val="000000"/>
        </w:rPr>
        <w:t>一</w:t>
      </w:r>
      <w:proofErr w:type="gramEnd"/>
      <w:r w:rsidRPr="001C2628">
        <w:rPr>
          <w:rFonts w:ascii="標楷體" w:eastAsia="標楷體" w:cs="標楷體" w:hint="eastAsia"/>
          <w:color w:val="000000"/>
        </w:rPr>
        <w:t>者，本局不予核准使用；已核准者，得停止其使用，已繳納之場地使用費及保證金，均不予退還：</w:t>
      </w:r>
    </w:p>
    <w:p w:rsidR="00300B94" w:rsidRPr="001C2628" w:rsidRDefault="00300B94" w:rsidP="00300B94">
      <w:pPr>
        <w:autoSpaceDE w:val="0"/>
        <w:autoSpaceDN w:val="0"/>
        <w:adjustRightInd w:val="0"/>
        <w:ind w:leftChars="118" w:left="728" w:hangingChars="246" w:hanging="492"/>
        <w:rPr>
          <w:rFonts w:ascii="標楷體" w:eastAsia="標楷體" w:cs="標楷體"/>
          <w:color w:val="000000"/>
        </w:rPr>
      </w:pPr>
      <w:r w:rsidRPr="001C2628">
        <w:rPr>
          <w:rFonts w:ascii="標楷體" w:eastAsia="標楷體" w:cs="標楷體" w:hint="eastAsia"/>
          <w:color w:val="000000"/>
        </w:rPr>
        <w:t>（一）違反法規規定。</w:t>
      </w:r>
    </w:p>
    <w:p w:rsidR="00300B94" w:rsidRPr="001C2628" w:rsidRDefault="00300B94" w:rsidP="00300B94">
      <w:pPr>
        <w:autoSpaceDE w:val="0"/>
        <w:autoSpaceDN w:val="0"/>
        <w:adjustRightInd w:val="0"/>
        <w:ind w:leftChars="118" w:left="728" w:hangingChars="246" w:hanging="492"/>
        <w:rPr>
          <w:rFonts w:ascii="標楷體" w:eastAsia="標楷體" w:cs="標楷體"/>
          <w:color w:val="000000"/>
        </w:rPr>
      </w:pPr>
      <w:r w:rsidRPr="001C2628">
        <w:rPr>
          <w:rFonts w:ascii="標楷體" w:eastAsia="標楷體" w:cs="標楷體" w:hint="eastAsia"/>
          <w:color w:val="000000"/>
        </w:rPr>
        <w:t>（二）有礙社會善良風俗。</w:t>
      </w:r>
    </w:p>
    <w:p w:rsidR="00300B94" w:rsidRPr="001C2628" w:rsidRDefault="00300B94" w:rsidP="00300B94">
      <w:pPr>
        <w:autoSpaceDE w:val="0"/>
        <w:autoSpaceDN w:val="0"/>
        <w:adjustRightInd w:val="0"/>
        <w:ind w:leftChars="118" w:left="728" w:hangingChars="246" w:hanging="492"/>
        <w:rPr>
          <w:rFonts w:ascii="標楷體" w:eastAsia="標楷體" w:cs="標楷體"/>
          <w:color w:val="000000"/>
        </w:rPr>
      </w:pPr>
      <w:r w:rsidRPr="001C2628">
        <w:rPr>
          <w:rFonts w:ascii="標楷體" w:eastAsia="標楷體" w:cs="標楷體" w:hint="eastAsia"/>
          <w:color w:val="000000"/>
        </w:rPr>
        <w:t>（三）有損害建築與設備或其他公共安全之虞。</w:t>
      </w:r>
    </w:p>
    <w:p w:rsidR="00300B94" w:rsidRPr="001C2628" w:rsidRDefault="00300B94" w:rsidP="00300B94">
      <w:pPr>
        <w:autoSpaceDE w:val="0"/>
        <w:autoSpaceDN w:val="0"/>
        <w:adjustRightInd w:val="0"/>
        <w:ind w:leftChars="118" w:left="728" w:hangingChars="246" w:hanging="492"/>
        <w:rPr>
          <w:rFonts w:ascii="標楷體" w:eastAsia="標楷體" w:cs="標楷體"/>
          <w:color w:val="000000"/>
        </w:rPr>
      </w:pPr>
      <w:r w:rsidRPr="001C2628">
        <w:rPr>
          <w:rFonts w:ascii="標楷體" w:eastAsia="標楷體" w:cs="標楷體" w:hint="eastAsia"/>
          <w:color w:val="000000"/>
        </w:rPr>
        <w:t>（四）活動內容與申請使用項目不符，或將場地轉讓他人使用。</w:t>
      </w:r>
    </w:p>
    <w:p w:rsidR="00300B94" w:rsidRPr="001C2628" w:rsidRDefault="00300B94" w:rsidP="00300B94">
      <w:pPr>
        <w:autoSpaceDE w:val="0"/>
        <w:autoSpaceDN w:val="0"/>
        <w:adjustRightInd w:val="0"/>
        <w:ind w:leftChars="118" w:left="728" w:hangingChars="246" w:hanging="492"/>
        <w:rPr>
          <w:rFonts w:ascii="標楷體" w:eastAsia="標楷體" w:cs="標楷體"/>
          <w:color w:val="000000"/>
        </w:rPr>
      </w:pPr>
      <w:r w:rsidRPr="001C2628">
        <w:rPr>
          <w:rFonts w:ascii="標楷體" w:eastAsia="標楷體" w:cs="標楷體" w:hint="eastAsia"/>
          <w:color w:val="000000"/>
        </w:rPr>
        <w:t>（五）曾經違反場地使用規定，情節重大。</w:t>
      </w:r>
    </w:p>
    <w:p w:rsidR="00300B94" w:rsidRPr="001C2628" w:rsidRDefault="00300B94" w:rsidP="00300B94">
      <w:pPr>
        <w:autoSpaceDE w:val="0"/>
        <w:autoSpaceDN w:val="0"/>
        <w:adjustRightInd w:val="0"/>
        <w:ind w:leftChars="118" w:left="728" w:hangingChars="246" w:hanging="492"/>
        <w:rPr>
          <w:rFonts w:ascii="標楷體" w:eastAsia="標楷體" w:cs="標楷體"/>
          <w:color w:val="000000"/>
        </w:rPr>
      </w:pPr>
      <w:r w:rsidRPr="001C2628">
        <w:rPr>
          <w:rFonts w:ascii="標楷體" w:eastAsia="標楷體" w:cs="標楷體" w:hint="eastAsia"/>
          <w:color w:val="000000"/>
        </w:rPr>
        <w:t>（六）婚喪喜慶宴會、宗教性活動、政治性活動或以營利為目的之活動。</w:t>
      </w:r>
    </w:p>
    <w:p w:rsidR="00300B94" w:rsidRPr="001C2628" w:rsidRDefault="00300B94" w:rsidP="00300B94">
      <w:pPr>
        <w:autoSpaceDE w:val="0"/>
        <w:autoSpaceDN w:val="0"/>
        <w:adjustRightInd w:val="0"/>
        <w:ind w:leftChars="118" w:left="728" w:hangingChars="246" w:hanging="492"/>
        <w:rPr>
          <w:rFonts w:ascii="標楷體" w:eastAsia="標楷體" w:cs="標楷體"/>
          <w:color w:val="000000"/>
        </w:rPr>
      </w:pPr>
      <w:r w:rsidRPr="001C2628">
        <w:rPr>
          <w:rFonts w:ascii="標楷體" w:eastAsia="標楷體" w:cs="標楷體" w:hint="eastAsia"/>
          <w:color w:val="000000"/>
        </w:rPr>
        <w:t>（七）其他經本局認為不宜使用。</w:t>
      </w:r>
    </w:p>
    <w:p w:rsidR="00300B94" w:rsidRPr="001C2628" w:rsidRDefault="00300B94" w:rsidP="00300B9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5"/>
        </w:tabs>
        <w:autoSpaceDE w:val="0"/>
        <w:autoSpaceDN w:val="0"/>
        <w:adjustRightInd w:val="0"/>
        <w:ind w:left="492" w:hangingChars="246" w:hanging="492"/>
        <w:rPr>
          <w:rFonts w:ascii="標楷體" w:eastAsia="標楷體" w:cs="標楷體"/>
          <w:color w:val="000000"/>
        </w:rPr>
      </w:pPr>
      <w:r w:rsidRPr="001C2628">
        <w:rPr>
          <w:rFonts w:ascii="標楷體" w:eastAsia="標楷體" w:cs="標楷體" w:hint="eastAsia"/>
          <w:color w:val="000000"/>
        </w:rPr>
        <w:t>場地使用時間，應依收費標準規定之開放時間使用，非經本局同意，不得逾申請使用時間。</w:t>
      </w:r>
    </w:p>
    <w:p w:rsidR="00300B94" w:rsidRPr="001C2628" w:rsidRDefault="00300B94" w:rsidP="00300B9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ind w:left="492" w:hangingChars="246" w:hanging="492"/>
        <w:rPr>
          <w:rFonts w:ascii="標楷體" w:eastAsia="標楷體" w:cs="標楷體"/>
          <w:color w:val="000000"/>
        </w:rPr>
      </w:pPr>
      <w:r w:rsidRPr="001C2628">
        <w:rPr>
          <w:rFonts w:ascii="標楷體" w:eastAsia="標楷體" w:cs="標楷體" w:hint="eastAsia"/>
          <w:color w:val="000000"/>
        </w:rPr>
        <w:t>申請使用表演場地，不得連續逾三天</w:t>
      </w:r>
      <w:r w:rsidRPr="001C2628">
        <w:rPr>
          <w:rFonts w:ascii="標楷體" w:eastAsia="標楷體" w:cs="標楷體"/>
          <w:color w:val="000000"/>
        </w:rPr>
        <w:t>;</w:t>
      </w:r>
      <w:r w:rsidRPr="001C2628">
        <w:rPr>
          <w:rFonts w:ascii="標楷體" w:eastAsia="標楷體" w:cs="標楷體" w:hint="eastAsia"/>
          <w:color w:val="000000"/>
        </w:rPr>
        <w:t>申請使用展覽場地不得連續逾三十天。但有特殊事由，經本局核准者，不在此限。</w:t>
      </w:r>
    </w:p>
    <w:p w:rsidR="00300B94" w:rsidRPr="001C2628" w:rsidRDefault="00300B94" w:rsidP="00300B9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ind w:left="492" w:hangingChars="246" w:hanging="492"/>
        <w:rPr>
          <w:rFonts w:ascii="標楷體" w:eastAsia="標楷體" w:cs="標楷體"/>
          <w:color w:val="000000"/>
        </w:rPr>
      </w:pPr>
      <w:r w:rsidRPr="001C2628">
        <w:rPr>
          <w:rFonts w:ascii="標楷體" w:eastAsia="標楷體" w:cs="標楷體" w:hint="eastAsia"/>
          <w:color w:val="000000"/>
        </w:rPr>
        <w:t>使用場地應切實遵守下列規定：</w:t>
      </w:r>
    </w:p>
    <w:p w:rsidR="00300B94" w:rsidRPr="001C2628" w:rsidRDefault="00300B94" w:rsidP="00300B94">
      <w:pPr>
        <w:autoSpaceDE w:val="0"/>
        <w:autoSpaceDN w:val="0"/>
        <w:adjustRightInd w:val="0"/>
        <w:ind w:leftChars="117" w:left="943" w:hanging="709"/>
        <w:rPr>
          <w:rFonts w:ascii="標楷體" w:eastAsia="標楷體" w:cs="標楷體"/>
          <w:color w:val="000000"/>
        </w:rPr>
      </w:pPr>
      <w:r w:rsidRPr="001C2628">
        <w:rPr>
          <w:rFonts w:ascii="標楷體" w:eastAsia="標楷體" w:cs="標楷體" w:hint="eastAsia"/>
          <w:color w:val="000000"/>
        </w:rPr>
        <w:t>（一）使用本局設備、公物，應注意安全及清潔維護，如有毀損，應負賠償責任。</w:t>
      </w:r>
    </w:p>
    <w:p w:rsidR="00300B94" w:rsidRPr="001C2628" w:rsidRDefault="00300B94" w:rsidP="00300B94">
      <w:pPr>
        <w:autoSpaceDE w:val="0"/>
        <w:autoSpaceDN w:val="0"/>
        <w:adjustRightInd w:val="0"/>
        <w:ind w:leftChars="117" w:left="943" w:hanging="709"/>
        <w:rPr>
          <w:rFonts w:ascii="標楷體" w:eastAsia="標楷體" w:cs="標楷體"/>
          <w:color w:val="000000"/>
        </w:rPr>
      </w:pPr>
      <w:r w:rsidRPr="001C2628">
        <w:rPr>
          <w:rFonts w:ascii="標楷體" w:eastAsia="標楷體" w:cs="標楷體" w:hint="eastAsia"/>
          <w:color w:val="000000"/>
        </w:rPr>
        <w:t>（二）場地佈置、啟用或架設燈光、音響、舞臺、吊具等，或臨時安裝強光照明或其他電器設備，應先經本局同意，並應於使用完畢後回復原狀。</w:t>
      </w:r>
    </w:p>
    <w:p w:rsidR="00300B94" w:rsidRPr="001C2628" w:rsidRDefault="00300B94" w:rsidP="00300B94">
      <w:pPr>
        <w:autoSpaceDE w:val="0"/>
        <w:autoSpaceDN w:val="0"/>
        <w:adjustRightInd w:val="0"/>
        <w:ind w:leftChars="117" w:left="943" w:hanging="709"/>
        <w:rPr>
          <w:rFonts w:ascii="標楷體" w:eastAsia="標楷體" w:cs="標楷體"/>
          <w:color w:val="000000"/>
        </w:rPr>
      </w:pPr>
      <w:r w:rsidRPr="001C2628">
        <w:rPr>
          <w:rFonts w:ascii="標楷體" w:eastAsia="標楷體" w:cs="標楷體" w:hint="eastAsia"/>
          <w:color w:val="000000"/>
        </w:rPr>
        <w:t>（三）海報、票</w:t>
      </w:r>
      <w:proofErr w:type="gramStart"/>
      <w:r w:rsidRPr="001C2628">
        <w:rPr>
          <w:rFonts w:ascii="標楷體" w:eastAsia="標楷體" w:cs="標楷體" w:hint="eastAsia"/>
          <w:color w:val="000000"/>
        </w:rPr>
        <w:t>券</w:t>
      </w:r>
      <w:proofErr w:type="gramEnd"/>
      <w:r w:rsidRPr="001C2628">
        <w:rPr>
          <w:rFonts w:ascii="標楷體" w:eastAsia="標楷體" w:cs="標楷體" w:hint="eastAsia"/>
          <w:color w:val="000000"/>
        </w:rPr>
        <w:t>、工作識別證印製前，應將樣本送經本局同意始可印製使用。</w:t>
      </w:r>
      <w:r w:rsidRPr="001C2628">
        <w:rPr>
          <w:rFonts w:ascii="標楷體" w:eastAsia="標楷體" w:cs="標楷體"/>
          <w:color w:val="000000"/>
        </w:rPr>
        <w:t xml:space="preserve"> </w:t>
      </w:r>
    </w:p>
    <w:p w:rsidR="00300B94" w:rsidRPr="001C2628" w:rsidRDefault="00300B94" w:rsidP="00300B94">
      <w:pPr>
        <w:autoSpaceDE w:val="0"/>
        <w:autoSpaceDN w:val="0"/>
        <w:adjustRightInd w:val="0"/>
        <w:ind w:leftChars="117" w:left="943" w:hanging="709"/>
        <w:rPr>
          <w:rFonts w:ascii="標楷體" w:eastAsia="標楷體" w:cs="標楷體"/>
          <w:color w:val="000000"/>
        </w:rPr>
      </w:pPr>
      <w:r w:rsidRPr="001C2628">
        <w:rPr>
          <w:rFonts w:ascii="標楷體" w:eastAsia="標楷體" w:cs="標楷體" w:hint="eastAsia"/>
          <w:color w:val="000000"/>
        </w:rPr>
        <w:t>（四）如需設置售票處及張貼海報、宣傳標語等，應在本局指定之地點為之。</w:t>
      </w:r>
      <w:r w:rsidRPr="001C2628">
        <w:rPr>
          <w:rFonts w:ascii="標楷體" w:eastAsia="標楷體" w:cs="標楷體"/>
          <w:color w:val="000000"/>
        </w:rPr>
        <w:t xml:space="preserve"> </w:t>
      </w:r>
    </w:p>
    <w:p w:rsidR="00300B94" w:rsidRPr="001C2628" w:rsidRDefault="00300B94" w:rsidP="00300B94">
      <w:pPr>
        <w:autoSpaceDE w:val="0"/>
        <w:autoSpaceDN w:val="0"/>
        <w:adjustRightInd w:val="0"/>
        <w:ind w:leftChars="117" w:left="943" w:hanging="709"/>
        <w:rPr>
          <w:rFonts w:ascii="標楷體" w:eastAsia="標楷體" w:cs="標楷體"/>
          <w:color w:val="000000"/>
        </w:rPr>
      </w:pPr>
      <w:r w:rsidRPr="001C2628">
        <w:rPr>
          <w:rFonts w:ascii="標楷體" w:eastAsia="標楷體" w:cs="標楷體" w:hint="eastAsia"/>
          <w:color w:val="000000"/>
        </w:rPr>
        <w:t>（五）場地出售任何物品，應先經本局同意</w:t>
      </w:r>
      <w:r w:rsidRPr="001C2628">
        <w:rPr>
          <w:rFonts w:ascii="標楷體" w:eastAsia="標楷體" w:cs="標楷體"/>
          <w:color w:val="000000"/>
        </w:rPr>
        <w:t>;</w:t>
      </w:r>
      <w:r w:rsidRPr="001C2628">
        <w:rPr>
          <w:rFonts w:ascii="標楷體" w:eastAsia="標楷體" w:cs="標楷體" w:hint="eastAsia"/>
          <w:color w:val="000000"/>
        </w:rPr>
        <w:t>勸募活動並應取得勸募主管機關核准證明文件。</w:t>
      </w:r>
    </w:p>
    <w:p w:rsidR="00300B94" w:rsidRPr="001C2628" w:rsidRDefault="00300B94" w:rsidP="00300B9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5"/>
        </w:tabs>
        <w:autoSpaceDE w:val="0"/>
        <w:autoSpaceDN w:val="0"/>
        <w:adjustRightInd w:val="0"/>
        <w:ind w:left="567" w:hanging="567"/>
        <w:rPr>
          <w:rFonts w:ascii="標楷體" w:eastAsia="標楷體" w:cs="標楷體"/>
          <w:color w:val="000000"/>
        </w:rPr>
      </w:pPr>
      <w:r w:rsidRPr="001C2628">
        <w:rPr>
          <w:rFonts w:ascii="標楷體" w:eastAsia="標楷體" w:cs="標楷體" w:hint="eastAsia"/>
          <w:color w:val="000000"/>
        </w:rPr>
        <w:t>場地使用期間之安全維護、傷患救急及公共秩序，應由使用人自行負責；使用人並應要求參加活動人員衣著整齊及遵守場地有關規定。</w:t>
      </w:r>
    </w:p>
    <w:p w:rsidR="00085C63" w:rsidRPr="00300B94" w:rsidRDefault="00300B94">
      <w:bookmarkStart w:id="0" w:name="_GoBack"/>
      <w:bookmarkEnd w:id="0"/>
    </w:p>
    <w:sectPr w:rsidR="00085C63" w:rsidRPr="00300B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1B0B"/>
    <w:multiLevelType w:val="hybridMultilevel"/>
    <w:tmpl w:val="CB60C954"/>
    <w:lvl w:ilvl="0" w:tplc="56EE4F4C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94"/>
    <w:rsid w:val="00300B94"/>
    <w:rsid w:val="00AD5A38"/>
    <w:rsid w:val="00D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蕭慧君</dc:creator>
  <cp:lastModifiedBy>蕭慧君</cp:lastModifiedBy>
  <cp:revision>1</cp:revision>
  <dcterms:created xsi:type="dcterms:W3CDTF">2018-03-07T01:41:00Z</dcterms:created>
  <dcterms:modified xsi:type="dcterms:W3CDTF">2018-03-07T01:41:00Z</dcterms:modified>
</cp:coreProperties>
</file>